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45341A43"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37B9C">
        <w:rPr>
          <w:rFonts w:cs="Arial"/>
          <w:b/>
          <w:noProof/>
          <w:sz w:val="22"/>
          <w:szCs w:val="22"/>
          <w:lang w:val="en-US"/>
        </w:rPr>
        <w:t>1</w:t>
      </w:r>
      <w:r w:rsidR="000F18DD">
        <w:rPr>
          <w:rFonts w:cs="Arial"/>
          <w:b/>
          <w:noProof/>
          <w:sz w:val="22"/>
          <w:szCs w:val="22"/>
          <w:lang w:val="en-US"/>
        </w:rPr>
        <w:t>-</w:t>
      </w:r>
      <w:r w:rsidR="00E53E6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CD42EC" w:rsidRPr="00CD42EC">
        <w:rPr>
          <w:rFonts w:cs="Arial"/>
          <w:b/>
          <w:noProof/>
          <w:sz w:val="22"/>
          <w:szCs w:val="22"/>
          <w:lang w:val="en-US"/>
        </w:rPr>
        <w:t>R2-2507035</w:t>
      </w:r>
    </w:p>
    <w:p w14:paraId="78362359" w14:textId="2A8ECE45" w:rsidR="0025556E" w:rsidRDefault="00E53E67" w:rsidP="0025556E">
      <w:pPr>
        <w:pStyle w:val="CRCoverPage"/>
        <w:tabs>
          <w:tab w:val="right" w:pos="9639"/>
        </w:tabs>
        <w:spacing w:after="0"/>
        <w:jc w:val="both"/>
        <w:rPr>
          <w:rFonts w:cs="Arial"/>
          <w:b/>
          <w:noProof/>
          <w:sz w:val="22"/>
          <w:szCs w:val="22"/>
          <w:lang w:val="en-US"/>
        </w:rPr>
      </w:pPr>
      <w:r w:rsidRPr="00E53E67">
        <w:rPr>
          <w:rFonts w:cs="Arial"/>
          <w:b/>
          <w:noProof/>
          <w:sz w:val="22"/>
          <w:szCs w:val="22"/>
          <w:lang w:val="en-US"/>
        </w:rPr>
        <w:t>Prague</w:t>
      </w:r>
      <w:r w:rsidR="00C17D4F" w:rsidRPr="00EB730A">
        <w:rPr>
          <w:rFonts w:cs="Arial"/>
          <w:b/>
          <w:noProof/>
          <w:sz w:val="22"/>
          <w:szCs w:val="22"/>
          <w:lang w:val="en-US"/>
        </w:rPr>
        <w:t>,</w:t>
      </w:r>
      <w:r w:rsidR="00C17D4F" w:rsidRPr="0025556E">
        <w:rPr>
          <w:rFonts w:cs="Arial"/>
          <w:b/>
          <w:noProof/>
          <w:sz w:val="22"/>
          <w:szCs w:val="22"/>
          <w:lang w:val="en-US"/>
        </w:rPr>
        <w:t xml:space="preserve"> </w:t>
      </w:r>
      <w:bookmarkStart w:id="1" w:name="_Hlk210336181"/>
      <w:r w:rsidR="00CB3093" w:rsidRPr="009E4862">
        <w:rPr>
          <w:rFonts w:cs="Arial"/>
          <w:b/>
          <w:noProof/>
          <w:sz w:val="22"/>
          <w:szCs w:val="22"/>
          <w:lang w:val="en-US"/>
        </w:rPr>
        <w:t>Czech Republic</w:t>
      </w:r>
      <w:bookmarkEnd w:id="1"/>
      <w:r w:rsidR="008C39DB" w:rsidRPr="0025556E">
        <w:rPr>
          <w:rFonts w:cs="Arial"/>
          <w:b/>
          <w:noProof/>
          <w:sz w:val="22"/>
          <w:szCs w:val="22"/>
          <w:lang w:val="en-US"/>
        </w:rPr>
        <w:t xml:space="preserve">, </w:t>
      </w:r>
      <w:r>
        <w:rPr>
          <w:rFonts w:cs="Arial"/>
          <w:b/>
          <w:noProof/>
          <w:sz w:val="22"/>
          <w:szCs w:val="22"/>
          <w:lang w:val="en-US" w:eastAsia="zh-CN"/>
        </w:rPr>
        <w:t>Oct.</w:t>
      </w:r>
      <w:r w:rsidR="008C39DB" w:rsidRPr="0025556E">
        <w:rPr>
          <w:rFonts w:cs="Arial"/>
          <w:b/>
          <w:noProof/>
          <w:sz w:val="22"/>
          <w:szCs w:val="22"/>
          <w:lang w:val="en-US"/>
        </w:rPr>
        <w:t xml:space="preserve"> </w:t>
      </w:r>
      <w:r>
        <w:rPr>
          <w:rFonts w:cs="Arial"/>
          <w:b/>
          <w:noProof/>
          <w:sz w:val="22"/>
          <w:szCs w:val="22"/>
          <w:lang w:val="en-US"/>
        </w:rPr>
        <w:t>13</w:t>
      </w:r>
      <w:r>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b/>
          <w:noProof/>
          <w:sz w:val="22"/>
          <w:szCs w:val="22"/>
          <w:lang w:val="en-US" w:eastAsia="zh-CN"/>
        </w:rPr>
        <w:t>17</w:t>
      </w:r>
      <w:r w:rsidR="00FB40A9">
        <w:rPr>
          <w:rFonts w:cs="Arial"/>
          <w:b/>
          <w:noProof/>
          <w:sz w:val="22"/>
          <w:szCs w:val="22"/>
          <w:vertAlign w:val="superscript"/>
          <w:lang w:val="en-US"/>
        </w:rPr>
        <w:t>th</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7AF23C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C2CDC">
        <w:rPr>
          <w:rFonts w:eastAsia="宋体" w:cs="Arial"/>
          <w:b/>
          <w:sz w:val="22"/>
          <w:lang w:eastAsia="en-US"/>
        </w:rPr>
        <w:t>10</w:t>
      </w:r>
      <w:r w:rsidR="00226340">
        <w:rPr>
          <w:rFonts w:eastAsia="宋体" w:cs="Arial"/>
          <w:b/>
          <w:sz w:val="22"/>
          <w:lang w:eastAsia="en-US"/>
        </w:rPr>
        <w:t>.3.</w:t>
      </w:r>
      <w:r w:rsidR="00913842">
        <w:rPr>
          <w:rFonts w:eastAsia="宋体" w:cs="Arial"/>
          <w:b/>
          <w:sz w:val="22"/>
          <w:lang w:eastAsia="en-US"/>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816F945"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A056D" w:rsidRPr="003A056D">
        <w:rPr>
          <w:rFonts w:eastAsia="宋体" w:cs="Arial"/>
          <w:b/>
          <w:sz w:val="22"/>
          <w:lang w:eastAsia="en-US"/>
        </w:rPr>
        <w:t>Considerations of Control plane for 6G Radio</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5C77BF1C" w14:textId="6571A9D3" w:rsidR="0041465F" w:rsidRDefault="0041465F" w:rsidP="000F7754">
      <w:pPr>
        <w:overflowPunct/>
        <w:autoSpaceDE/>
        <w:autoSpaceDN/>
        <w:adjustRightInd/>
        <w:spacing w:beforeLines="50" w:before="156"/>
        <w:textAlignment w:val="auto"/>
        <w:rPr>
          <w:rFonts w:ascii="Times New Roman" w:eastAsia="宋体" w:hAnsi="Times New Roman"/>
          <w:lang w:val="en-US"/>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105551">
        <w:rPr>
          <w:rFonts w:ascii="Times New Roman" w:eastAsia="宋体" w:hAnsi="Times New Roman"/>
          <w:lang w:val="en-US"/>
        </w:rPr>
        <w:fldChar w:fldCharType="begin"/>
      </w:r>
      <w:r w:rsidR="00105551">
        <w:rPr>
          <w:rFonts w:ascii="Times New Roman" w:eastAsia="宋体" w:hAnsi="Times New Roman"/>
          <w:lang w:val="en-US"/>
        </w:rPr>
        <w:instrText xml:space="preserve"> REF _Ref210139465 \r \h </w:instrText>
      </w:r>
      <w:r w:rsidR="00105551">
        <w:rPr>
          <w:rFonts w:ascii="Times New Roman" w:eastAsia="宋体" w:hAnsi="Times New Roman"/>
          <w:lang w:val="en-US"/>
        </w:rPr>
      </w:r>
      <w:r w:rsidR="00105551">
        <w:rPr>
          <w:rFonts w:ascii="Times New Roman" w:eastAsia="宋体" w:hAnsi="Times New Roman"/>
          <w:lang w:val="en-US"/>
        </w:rPr>
        <w:fldChar w:fldCharType="separate"/>
      </w:r>
      <w:r w:rsidR="00105551">
        <w:rPr>
          <w:rFonts w:ascii="Times New Roman" w:eastAsia="宋体" w:hAnsi="Times New Roman"/>
          <w:lang w:val="en-US"/>
        </w:rPr>
        <w:t>[1]</w:t>
      </w:r>
      <w:r w:rsidR="00105551">
        <w:rPr>
          <w:rFonts w:ascii="Times New Roman" w:eastAsia="宋体" w:hAnsi="Times New Roman"/>
          <w:lang w:val="en-US"/>
        </w:rPr>
        <w:fldChar w:fldCharType="end"/>
      </w:r>
      <w:r w:rsidR="000C34E0">
        <w:rPr>
          <w:rFonts w:ascii="Times New Roman" w:eastAsia="宋体" w:hAnsi="Times New Roman"/>
          <w:lang w:val="en-US"/>
        </w:rPr>
        <w:t xml:space="preserve">. </w:t>
      </w:r>
      <w:r w:rsidR="000C34E0" w:rsidRPr="000C34E0">
        <w:rPr>
          <w:rFonts w:ascii="Times New Roman" w:eastAsia="宋体" w:hAnsi="Times New Roman"/>
          <w:lang w:val="en-US"/>
        </w:rPr>
        <w:t>An initial aspect of this SID is for RAN2 to study</w:t>
      </w:r>
      <w:r>
        <w:rPr>
          <w:rFonts w:ascii="Times New Roman" w:eastAsia="宋体" w:hAnsi="Times New Roman"/>
          <w:lang w:val="en-US"/>
        </w:rPr>
        <w:t xml:space="preserve"> </w:t>
      </w:r>
      <w:r w:rsidR="000C34E0">
        <w:rPr>
          <w:rFonts w:ascii="Times New Roman" w:eastAsia="宋体" w:hAnsi="Times New Roman"/>
          <w:lang w:val="en-US"/>
        </w:rPr>
        <w:t xml:space="preserve">the </w:t>
      </w:r>
      <w:r>
        <w:rPr>
          <w:rFonts w:ascii="Times New Roman" w:eastAsia="宋体" w:hAnsi="Times New Roman"/>
          <w:lang w:val="en-US"/>
        </w:rPr>
        <w:t>r</w:t>
      </w:r>
      <w:r w:rsidRPr="0041465F">
        <w:rPr>
          <w:rFonts w:ascii="Times New Roman" w:eastAsia="宋体" w:hAnsi="Times New Roman"/>
          <w:lang w:val="en-US"/>
        </w:rPr>
        <w:t>adio interface protocol architecture and procedures</w:t>
      </w:r>
      <w:r w:rsidR="000C34E0">
        <w:rPr>
          <w:rFonts w:ascii="Times New Roman" w:eastAsia="宋体" w:hAnsi="Times New Roman"/>
          <w:lang w:val="en-US"/>
        </w:rPr>
        <w:t>.</w:t>
      </w:r>
      <w:r w:rsidR="00E4083F" w:rsidRPr="007F059C">
        <w:rPr>
          <w:rFonts w:ascii="Times New Roman" w:eastAsia="宋体" w:hAnsi="Times New Roman"/>
          <w:lang w:val="en-US"/>
        </w:rPr>
        <w:t xml:space="preserve"> </w:t>
      </w:r>
      <w:r w:rsidR="007F059C" w:rsidRPr="007F059C">
        <w:rPr>
          <w:rFonts w:ascii="Times New Roman" w:eastAsia="宋体" w:hAnsi="Times New Roman"/>
          <w:lang w:val="en-US"/>
        </w:rPr>
        <w:t xml:space="preserve">An initial aspect of this </w:t>
      </w:r>
      <w:r w:rsidR="007F059C">
        <w:rPr>
          <w:rFonts w:ascii="Times New Roman" w:eastAsia="宋体" w:hAnsi="Times New Roman"/>
          <w:lang w:val="en-US"/>
        </w:rPr>
        <w:t>radio interface is C</w:t>
      </w:r>
      <w:r w:rsidR="00E4083F" w:rsidRPr="007F059C">
        <w:rPr>
          <w:rFonts w:ascii="Times New Roman" w:eastAsia="宋体" w:hAnsi="Times New Roman"/>
          <w:lang w:val="en-US"/>
        </w:rPr>
        <w:t>ontrol Plane architecture (including RRC states) and protocol design</w:t>
      </w:r>
      <w:r w:rsidR="000649C6">
        <w:rPr>
          <w:rFonts w:ascii="Times New Roman" w:eastAsia="宋体" w:hAnsi="Times New Roman"/>
          <w:lang w:val="en-US"/>
        </w:rPr>
        <w:t>.</w:t>
      </w:r>
    </w:p>
    <w:p w14:paraId="677C8025" w14:textId="43C21029" w:rsidR="003A5355" w:rsidRPr="001F5B54" w:rsidRDefault="00350DA3" w:rsidP="00350DA3">
      <w:pPr>
        <w:overflowPunct/>
        <w:autoSpaceDE/>
        <w:autoSpaceDN/>
        <w:adjustRightInd/>
        <w:spacing w:beforeLines="50" w:before="156"/>
        <w:textAlignment w:val="auto"/>
        <w:rPr>
          <w:rFonts w:ascii="Times New Roman" w:eastAsia="宋体" w:hAnsi="Times New Roman"/>
          <w:lang w:val="en-US"/>
        </w:rPr>
      </w:pPr>
      <w:r w:rsidRPr="00350DA3">
        <w:rPr>
          <w:rFonts w:ascii="Times New Roman" w:eastAsia="宋体" w:hAnsi="Times New Roman"/>
          <w:lang w:val="en-US"/>
        </w:rPr>
        <w:t xml:space="preserve">RRC is the main control plane </w:t>
      </w:r>
      <w:r w:rsidR="008D4534" w:rsidRPr="00350DA3">
        <w:rPr>
          <w:rFonts w:ascii="Times New Roman" w:eastAsia="宋体" w:hAnsi="Times New Roman"/>
          <w:lang w:val="en-US"/>
        </w:rPr>
        <w:t>protocol,</w:t>
      </w:r>
      <w:r w:rsidRPr="00350DA3">
        <w:rPr>
          <w:rFonts w:ascii="Times New Roman" w:eastAsia="宋体" w:hAnsi="Times New Roman"/>
          <w:lang w:val="en-US"/>
        </w:rPr>
        <w:t xml:space="preserve"> </w:t>
      </w:r>
      <w:r w:rsidR="00096677">
        <w:rPr>
          <w:rFonts w:ascii="Times New Roman" w:eastAsia="宋体" w:hAnsi="Times New Roman"/>
          <w:lang w:val="en-US"/>
        </w:rPr>
        <w:t xml:space="preserve">and it </w:t>
      </w:r>
      <w:r w:rsidRPr="00350DA3">
        <w:rPr>
          <w:rFonts w:ascii="Times New Roman" w:eastAsia="宋体" w:hAnsi="Times New Roman"/>
          <w:lang w:val="en-US"/>
        </w:rPr>
        <w:t xml:space="preserve">provides functions such as connection </w:t>
      </w:r>
      <w:r w:rsidR="00096677">
        <w:rPr>
          <w:rFonts w:ascii="Times New Roman" w:eastAsia="宋体" w:hAnsi="Times New Roman"/>
          <w:lang w:val="en-US"/>
        </w:rPr>
        <w:t>management</w:t>
      </w:r>
      <w:r w:rsidRPr="00350DA3">
        <w:rPr>
          <w:rFonts w:ascii="Times New Roman" w:eastAsia="宋体" w:hAnsi="Times New Roman"/>
          <w:lang w:val="en-US"/>
        </w:rPr>
        <w:t xml:space="preserve">, security configuration, </w:t>
      </w:r>
      <w:r w:rsidR="00096677" w:rsidRPr="00096677">
        <w:rPr>
          <w:rFonts w:ascii="Times New Roman" w:eastAsia="宋体" w:hAnsi="Times New Roman"/>
          <w:lang w:val="en-US"/>
        </w:rPr>
        <w:t>initial and system access</w:t>
      </w:r>
      <w:r w:rsidR="00096677">
        <w:rPr>
          <w:rFonts w:ascii="Times New Roman" w:eastAsia="宋体" w:hAnsi="Times New Roman"/>
          <w:lang w:val="en-US"/>
        </w:rPr>
        <w:t xml:space="preserve">, </w:t>
      </w:r>
      <w:r w:rsidR="008D4534" w:rsidRPr="00350DA3">
        <w:rPr>
          <w:rFonts w:ascii="Times New Roman" w:eastAsia="宋体" w:hAnsi="Times New Roman"/>
          <w:lang w:val="en-US"/>
        </w:rPr>
        <w:t>mobility,</w:t>
      </w:r>
      <w:r w:rsidRPr="00350DA3">
        <w:rPr>
          <w:rFonts w:ascii="Times New Roman" w:eastAsia="宋体" w:hAnsi="Times New Roman"/>
          <w:lang w:val="en-US"/>
        </w:rPr>
        <w:t xml:space="preserve"> and measurements</w:t>
      </w:r>
      <w:r w:rsidR="00096677">
        <w:rPr>
          <w:rFonts w:ascii="Times New Roman" w:eastAsia="宋体" w:hAnsi="Times New Roman"/>
          <w:lang w:val="en-US"/>
        </w:rPr>
        <w:t>, etc</w:t>
      </w:r>
      <w:r w:rsidRPr="00350DA3">
        <w:rPr>
          <w:rFonts w:ascii="Times New Roman" w:eastAsia="宋体" w:hAnsi="Times New Roman"/>
          <w:lang w:val="en-US"/>
        </w:rPr>
        <w:t xml:space="preserve">.  </w:t>
      </w:r>
      <w:r w:rsidR="00096677">
        <w:rPr>
          <w:rFonts w:ascii="Times New Roman" w:eastAsia="宋体" w:hAnsi="Times New Roman"/>
          <w:lang w:val="en-US"/>
        </w:rPr>
        <w:t xml:space="preserve">In this contribution, we </w:t>
      </w:r>
      <w:r w:rsidR="00096677" w:rsidRPr="00350DA3">
        <w:rPr>
          <w:rFonts w:ascii="Times New Roman" w:eastAsia="宋体" w:hAnsi="Times New Roman"/>
          <w:lang w:val="en-US"/>
        </w:rPr>
        <w:t>provide</w:t>
      </w:r>
      <w:r w:rsidRPr="00350DA3">
        <w:rPr>
          <w:rFonts w:ascii="Times New Roman" w:eastAsia="宋体" w:hAnsi="Times New Roman"/>
          <w:lang w:val="en-US"/>
        </w:rPr>
        <w:t xml:space="preserve"> some initial discussion of the possible </w:t>
      </w:r>
      <w:r w:rsidR="00D46DD7">
        <w:rPr>
          <w:rFonts w:ascii="Times New Roman" w:eastAsia="宋体" w:hAnsi="Times New Roman"/>
          <w:lang w:val="en-US"/>
        </w:rPr>
        <w:t xml:space="preserve">aspects </w:t>
      </w:r>
      <w:r w:rsidR="00D46DD7" w:rsidRPr="00D46DD7">
        <w:rPr>
          <w:rFonts w:ascii="Times New Roman" w:eastAsia="宋体" w:hAnsi="Times New Roman"/>
          <w:lang w:val="en-US"/>
        </w:rPr>
        <w:t>need</w:t>
      </w:r>
      <w:r w:rsidR="00D46DD7">
        <w:rPr>
          <w:rFonts w:ascii="Times New Roman" w:eastAsia="宋体" w:hAnsi="Times New Roman"/>
          <w:lang w:val="en-US"/>
        </w:rPr>
        <w:t>ed</w:t>
      </w:r>
      <w:r w:rsidR="00D46DD7" w:rsidRPr="00D46DD7">
        <w:rPr>
          <w:rFonts w:ascii="Times New Roman" w:eastAsia="宋体" w:hAnsi="Times New Roman"/>
          <w:lang w:val="en-US"/>
        </w:rPr>
        <w:t xml:space="preserve"> to be addressed </w:t>
      </w:r>
      <w:r w:rsidR="00D46DD7">
        <w:rPr>
          <w:rFonts w:ascii="Times New Roman" w:eastAsia="宋体" w:hAnsi="Times New Roman"/>
          <w:lang w:val="en-US"/>
        </w:rPr>
        <w:t>for design of</w:t>
      </w:r>
      <w:r w:rsidRPr="00350DA3">
        <w:rPr>
          <w:rFonts w:ascii="Times New Roman" w:eastAsia="宋体" w:hAnsi="Times New Roman"/>
          <w:lang w:val="en-US"/>
        </w:rPr>
        <w:t xml:space="preserve"> </w:t>
      </w:r>
      <w:r w:rsidR="00096677">
        <w:rPr>
          <w:rFonts w:ascii="Times New Roman" w:eastAsia="宋体" w:hAnsi="Times New Roman"/>
          <w:lang w:val="en-US"/>
        </w:rPr>
        <w:t>6G</w:t>
      </w:r>
      <w:r w:rsidRPr="00350DA3">
        <w:rPr>
          <w:rFonts w:ascii="Times New Roman" w:eastAsia="宋体" w:hAnsi="Times New Roman"/>
          <w:lang w:val="en-US"/>
        </w:rPr>
        <w:t xml:space="preserve"> RRC</w:t>
      </w:r>
      <w:r w:rsidR="00096677">
        <w:rPr>
          <w:rFonts w:ascii="Times New Roman" w:eastAsia="宋体" w:hAnsi="Times New Roman"/>
          <w:lang w:val="en-US"/>
        </w:rPr>
        <w:t>.</w:t>
      </w:r>
    </w:p>
    <w:p w14:paraId="5F11A8B6" w14:textId="78BD9ED7" w:rsidR="00F25091" w:rsidRDefault="00F25091" w:rsidP="009C279E">
      <w:pPr>
        <w:pStyle w:val="1"/>
        <w:numPr>
          <w:ilvl w:val="0"/>
          <w:numId w:val="2"/>
        </w:numPr>
        <w:ind w:left="227" w:hangingChars="63" w:hanging="227"/>
        <w:jc w:val="both"/>
        <w:rPr>
          <w:lang w:val="en-US"/>
        </w:rPr>
      </w:pPr>
      <w:r w:rsidRPr="00040AA3">
        <w:rPr>
          <w:lang w:val="en-US"/>
        </w:rPr>
        <w:t>Discussion</w:t>
      </w:r>
    </w:p>
    <w:p w14:paraId="404CDCB9" w14:textId="580C4279" w:rsidR="001E0908" w:rsidRPr="001E0908" w:rsidRDefault="001E0908" w:rsidP="00D46DD7">
      <w:pPr>
        <w:pStyle w:val="2"/>
        <w:numPr>
          <w:ilvl w:val="1"/>
          <w:numId w:val="2"/>
        </w:numPr>
        <w:spacing w:before="120" w:after="120"/>
        <w:ind w:left="567" w:hanging="567"/>
        <w:rPr>
          <w:rFonts w:eastAsiaTheme="minorEastAsia"/>
        </w:rPr>
      </w:pPr>
      <w:r>
        <w:rPr>
          <w:rFonts w:eastAsiaTheme="minorEastAsia"/>
        </w:rPr>
        <w:t>Overview</w:t>
      </w:r>
    </w:p>
    <w:p w14:paraId="35E70C38" w14:textId="3A4FD1D3" w:rsidR="00243093" w:rsidRPr="00BB47F9" w:rsidRDefault="00243093" w:rsidP="00243093">
      <w:pPr>
        <w:pStyle w:val="B1"/>
        <w:ind w:left="0" w:firstLine="0"/>
        <w:rPr>
          <w:rFonts w:eastAsia="宋体" w:hint="eastAsia"/>
          <w:u w:val="single"/>
          <w:lang w:val="en-US"/>
        </w:rPr>
      </w:pPr>
      <w:r w:rsidRPr="00882655">
        <w:rPr>
          <w:rFonts w:eastAsia="宋体" w:hint="eastAsia"/>
          <w:u w:val="single"/>
          <w:lang w:val="en-US"/>
        </w:rPr>
        <w:t>Architecture</w:t>
      </w:r>
    </w:p>
    <w:p w14:paraId="7BCC8BCB" w14:textId="77777777" w:rsidR="00243093" w:rsidRPr="0050647E" w:rsidRDefault="00243093" w:rsidP="00243093">
      <w:pPr>
        <w:pStyle w:val="a7"/>
        <w:ind w:left="440"/>
        <w:jc w:val="center"/>
        <w:rPr>
          <w:rFonts w:eastAsiaTheme="minorEastAsia"/>
          <w:noProof/>
        </w:rPr>
      </w:pPr>
      <w:r w:rsidRPr="0050647E">
        <w:rPr>
          <w:rFonts w:eastAsiaTheme="minorEastAsia" w:hint="eastAsia"/>
          <w:noProof/>
        </w:rPr>
        <w:drawing>
          <wp:inline distT="0" distB="0" distL="0" distR="0" wp14:anchorId="4F7D281F" wp14:editId="0F790036">
            <wp:extent cx="1969045" cy="19104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8108" cy="1919282"/>
                    </a:xfrm>
                    <a:prstGeom prst="rect">
                      <a:avLst/>
                    </a:prstGeom>
                    <a:noFill/>
                    <a:ln>
                      <a:noFill/>
                    </a:ln>
                  </pic:spPr>
                </pic:pic>
              </a:graphicData>
            </a:graphic>
          </wp:inline>
        </w:drawing>
      </w:r>
    </w:p>
    <w:p w14:paraId="711BE793" w14:textId="77777777" w:rsidR="00243093" w:rsidRPr="00B15FB0" w:rsidRDefault="00243093" w:rsidP="00243093">
      <w:pPr>
        <w:pStyle w:val="B1"/>
        <w:ind w:left="0" w:firstLine="0"/>
        <w:rPr>
          <w:rFonts w:eastAsia="宋体"/>
          <w:lang w:val="en-US"/>
        </w:rPr>
      </w:pPr>
      <w:r w:rsidRPr="00B15FB0">
        <w:rPr>
          <w:rFonts w:eastAsia="宋体"/>
          <w:lang w:val="en-US"/>
        </w:rPr>
        <w:t>When designing the RRC state, in addition to considering the factors</w:t>
      </w:r>
      <w:r>
        <w:rPr>
          <w:rFonts w:eastAsia="宋体"/>
          <w:lang w:val="en-US"/>
        </w:rPr>
        <w:t xml:space="preserve"> </w:t>
      </w:r>
      <w:r>
        <w:rPr>
          <w:rFonts w:eastAsia="宋体" w:hint="eastAsia"/>
          <w:lang w:val="en-US"/>
        </w:rPr>
        <w:t>like</w:t>
      </w:r>
      <w:r w:rsidRPr="00B15FB0">
        <w:rPr>
          <w:rFonts w:eastAsia="宋体"/>
          <w:lang w:val="en-US"/>
        </w:rPr>
        <w:t xml:space="preserve"> signaling overhead and transition latency, other major factors such as mobility, data transmission and </w:t>
      </w:r>
      <w:r w:rsidRPr="00B15FB0">
        <w:rPr>
          <w:rFonts w:eastAsia="宋体" w:hint="eastAsia"/>
          <w:lang w:val="en-US"/>
        </w:rPr>
        <w:t>UE power saving</w:t>
      </w:r>
      <w:r w:rsidRPr="00B15FB0">
        <w:rPr>
          <w:rFonts w:eastAsia="宋体"/>
          <w:lang w:val="en-US"/>
        </w:rPr>
        <w:t xml:space="preserve"> need to be taken into consideration</w:t>
      </w:r>
      <w:r w:rsidRPr="00B15FB0">
        <w:rPr>
          <w:rFonts w:eastAsia="宋体" w:hint="eastAsia"/>
          <w:lang w:val="en-US"/>
        </w:rPr>
        <w:t xml:space="preserve">. </w:t>
      </w:r>
    </w:p>
    <w:p w14:paraId="568FE3EB" w14:textId="3370F2D0" w:rsidR="00243093" w:rsidRDefault="00243093" w:rsidP="00243093">
      <w:pPr>
        <w:pStyle w:val="B1"/>
        <w:ind w:left="0" w:firstLine="0"/>
        <w:rPr>
          <w:rFonts w:eastAsia="宋体"/>
          <w:lang w:val="en-US"/>
        </w:rPr>
      </w:pPr>
      <w:r w:rsidRPr="00B15FB0">
        <w:rPr>
          <w:rFonts w:eastAsia="宋体"/>
          <w:lang w:val="en-US"/>
        </w:rPr>
        <w:t xml:space="preserve">For </w:t>
      </w:r>
      <w:r w:rsidRPr="00B15FB0">
        <w:rPr>
          <w:rFonts w:eastAsia="宋体" w:hint="eastAsia"/>
          <w:lang w:val="en-US"/>
        </w:rPr>
        <w:t>RRC_</w:t>
      </w:r>
      <w:r w:rsidR="00F76F57">
        <w:rPr>
          <w:rFonts w:eastAsia="宋体" w:hint="eastAsia"/>
          <w:lang w:val="en-US"/>
        </w:rPr>
        <w:t>IDLE</w:t>
      </w:r>
      <w:r w:rsidRPr="00B15FB0">
        <w:rPr>
          <w:rFonts w:eastAsia="宋体"/>
          <w:lang w:val="en-US"/>
        </w:rPr>
        <w:t xml:space="preserve"> state, it has certain advantages in terms of UE power consumption, storage overhead, etc. The </w:t>
      </w:r>
      <w:r w:rsidRPr="00B15FB0">
        <w:rPr>
          <w:rFonts w:eastAsia="宋体" w:hint="eastAsia"/>
          <w:lang w:val="en-US"/>
        </w:rPr>
        <w:t>RRC_</w:t>
      </w:r>
      <w:r w:rsidR="00F76F57">
        <w:rPr>
          <w:rFonts w:eastAsia="宋体"/>
          <w:lang w:val="en-US"/>
        </w:rPr>
        <w:t>CONNECTED</w:t>
      </w:r>
      <w:r w:rsidRPr="00B15FB0">
        <w:rPr>
          <w:rFonts w:eastAsia="宋体"/>
          <w:lang w:val="en-US"/>
        </w:rPr>
        <w:t xml:space="preserve"> state, it keeps the UE in an active state and enables </w:t>
      </w:r>
      <w:r>
        <w:rPr>
          <w:rFonts w:eastAsia="宋体" w:hint="eastAsia"/>
          <w:lang w:val="en-US"/>
        </w:rPr>
        <w:t xml:space="preserve">the </w:t>
      </w:r>
      <w:r w:rsidRPr="0050647E">
        <w:rPr>
          <w:rFonts w:eastAsia="宋体"/>
          <w:lang w:val="en-US"/>
        </w:rPr>
        <w:t>unicast</w:t>
      </w:r>
      <w:r w:rsidRPr="00B15FB0">
        <w:rPr>
          <w:rFonts w:eastAsia="宋体"/>
          <w:lang w:val="en-US"/>
        </w:rPr>
        <w:t xml:space="preserve"> data and signaling to be transmitted in a timely manner. From these perspectives, both </w:t>
      </w:r>
      <w:r w:rsidRPr="00B15FB0">
        <w:rPr>
          <w:rFonts w:eastAsia="宋体" w:hint="eastAsia"/>
          <w:lang w:val="en-US"/>
        </w:rPr>
        <w:t>RRC_</w:t>
      </w:r>
      <w:r w:rsidR="00F76F57">
        <w:rPr>
          <w:rFonts w:eastAsia="宋体" w:hint="eastAsia"/>
          <w:lang w:val="en-US"/>
        </w:rPr>
        <w:t>IDLE</w:t>
      </w:r>
      <w:r w:rsidRPr="00B15FB0">
        <w:rPr>
          <w:rFonts w:eastAsia="宋体"/>
          <w:lang w:val="en-US"/>
        </w:rPr>
        <w:t xml:space="preserve"> state and </w:t>
      </w:r>
      <w:r w:rsidRPr="00B15FB0">
        <w:rPr>
          <w:rFonts w:eastAsia="宋体" w:hint="eastAsia"/>
          <w:lang w:val="en-US"/>
        </w:rPr>
        <w:t>RRC_</w:t>
      </w:r>
      <w:r w:rsidR="00BB47F9">
        <w:rPr>
          <w:rFonts w:eastAsia="宋体"/>
          <w:lang w:val="en-US"/>
        </w:rPr>
        <w:t>CONNECTED</w:t>
      </w:r>
      <w:r w:rsidR="00BB47F9" w:rsidRPr="00B15FB0">
        <w:rPr>
          <w:rFonts w:eastAsia="宋体"/>
          <w:lang w:val="en-US"/>
        </w:rPr>
        <w:t xml:space="preserve"> </w:t>
      </w:r>
      <w:r w:rsidRPr="00B15FB0">
        <w:rPr>
          <w:rFonts w:eastAsia="宋体"/>
          <w:lang w:val="en-US"/>
        </w:rPr>
        <w:t xml:space="preserve">state shall be supported and </w:t>
      </w:r>
      <w:r>
        <w:rPr>
          <w:rFonts w:eastAsia="宋体" w:hint="eastAsia"/>
          <w:lang w:val="en-US"/>
        </w:rPr>
        <w:t xml:space="preserve">might </w:t>
      </w:r>
      <w:r w:rsidRPr="00B15FB0">
        <w:rPr>
          <w:rFonts w:eastAsia="宋体"/>
          <w:lang w:val="en-US"/>
        </w:rPr>
        <w:t xml:space="preserve">be </w:t>
      </w:r>
      <w:r>
        <w:rPr>
          <w:rFonts w:eastAsia="宋体" w:hint="eastAsia"/>
          <w:lang w:val="en-US"/>
        </w:rPr>
        <w:t xml:space="preserve">further </w:t>
      </w:r>
      <w:r w:rsidRPr="00B15FB0">
        <w:rPr>
          <w:rFonts w:eastAsia="宋体"/>
          <w:lang w:val="en-US"/>
        </w:rPr>
        <w:t>characterized for 6G rather than directly inherited.</w:t>
      </w:r>
    </w:p>
    <w:p w14:paraId="5CF4EEE8" w14:textId="1A4969A2" w:rsidR="00E161C8" w:rsidRDefault="00E161C8" w:rsidP="00243093">
      <w:pPr>
        <w:pStyle w:val="B1"/>
        <w:ind w:left="0" w:firstLine="0"/>
        <w:rPr>
          <w:rFonts w:eastAsia="宋体"/>
          <w:lang w:val="en-US"/>
        </w:rPr>
      </w:pPr>
      <w:r>
        <w:rPr>
          <w:rFonts w:eastAsia="宋体" w:hint="eastAsia"/>
          <w:lang w:val="en-US"/>
        </w:rPr>
        <w:t xml:space="preserve">For </w:t>
      </w:r>
      <w:r w:rsidRPr="00E81919">
        <w:rPr>
          <w:rFonts w:eastAsia="宋体"/>
          <w:lang w:val="en-US"/>
        </w:rPr>
        <w:t>RRC_</w:t>
      </w:r>
      <w:r w:rsidR="00F76F57">
        <w:rPr>
          <w:rFonts w:eastAsia="宋体" w:hint="eastAsia"/>
          <w:lang w:val="en-US"/>
        </w:rPr>
        <w:t>INACTIVE</w:t>
      </w:r>
      <w:r w:rsidRPr="00E81919">
        <w:rPr>
          <w:rFonts w:eastAsia="宋体"/>
          <w:lang w:val="en-US"/>
        </w:rPr>
        <w:t xml:space="preserve"> state</w:t>
      </w:r>
      <w:r w:rsidRPr="00E81919">
        <w:rPr>
          <w:rFonts w:eastAsia="宋体" w:hint="eastAsia"/>
          <w:lang w:val="en-US"/>
        </w:rPr>
        <w:t>, u</w:t>
      </w:r>
      <w:r w:rsidRPr="00E81919">
        <w:rPr>
          <w:rFonts w:eastAsia="宋体"/>
          <w:lang w:val="en-US"/>
        </w:rPr>
        <w:t xml:space="preserve">ndeniably, </w:t>
      </w:r>
      <w:r w:rsidRPr="00E81919">
        <w:rPr>
          <w:rFonts w:eastAsia="宋体" w:hint="eastAsia"/>
          <w:lang w:val="en-US"/>
        </w:rPr>
        <w:t>i</w:t>
      </w:r>
      <w:r w:rsidRPr="00E81919">
        <w:rPr>
          <w:rFonts w:eastAsia="宋体"/>
          <w:lang w:val="en-US"/>
        </w:rPr>
        <w:t xml:space="preserve">t can meet the requirements of </w:t>
      </w:r>
      <w:r w:rsidR="00F76F57">
        <w:rPr>
          <w:rFonts w:eastAsia="宋体"/>
          <w:lang w:val="en-US"/>
        </w:rPr>
        <w:t xml:space="preserve">frequent and </w:t>
      </w:r>
      <w:r w:rsidRPr="00E81919">
        <w:rPr>
          <w:rFonts w:eastAsia="宋体"/>
          <w:lang w:val="en-US"/>
        </w:rPr>
        <w:t>short-duration services as well as services with</w:t>
      </w:r>
      <w:r w:rsidR="00560DFA">
        <w:rPr>
          <w:rFonts w:eastAsia="宋体"/>
          <w:lang w:val="en-US"/>
        </w:rPr>
        <w:t xml:space="preserve"> low</w:t>
      </w:r>
      <w:r w:rsidRPr="00E81919">
        <w:rPr>
          <w:rFonts w:eastAsia="宋体"/>
          <w:lang w:val="en-US"/>
        </w:rPr>
        <w:t xml:space="preserve"> latency</w:t>
      </w:r>
      <w:r w:rsidRPr="00E81919">
        <w:rPr>
          <w:rFonts w:eastAsia="宋体" w:hint="eastAsia"/>
          <w:lang w:val="en-US"/>
        </w:rPr>
        <w:t xml:space="preserve">. </w:t>
      </w:r>
      <w:r w:rsidRPr="00E81919">
        <w:rPr>
          <w:rFonts w:eastAsia="宋体"/>
          <w:lang w:val="en-US"/>
        </w:rPr>
        <w:t>In NR, the NW release</w:t>
      </w:r>
      <w:r w:rsidR="00BB47F9">
        <w:rPr>
          <w:rFonts w:eastAsia="宋体" w:hint="eastAsia"/>
          <w:lang w:val="en-US"/>
        </w:rPr>
        <w:t>s</w:t>
      </w:r>
      <w:r w:rsidRPr="00E81919">
        <w:rPr>
          <w:rFonts w:eastAsia="宋体"/>
          <w:lang w:val="en-US"/>
        </w:rPr>
        <w:t xml:space="preserve"> UEs with RRC_</w:t>
      </w:r>
      <w:r w:rsidR="00F76F57">
        <w:rPr>
          <w:rFonts w:eastAsia="宋体"/>
          <w:lang w:val="en-US"/>
        </w:rPr>
        <w:t>INACTIVE</w:t>
      </w:r>
      <w:r w:rsidRPr="00E81919">
        <w:rPr>
          <w:rFonts w:eastAsia="宋体"/>
          <w:lang w:val="en-US"/>
        </w:rPr>
        <w:t xml:space="preserve"> capability to the </w:t>
      </w:r>
      <w:r w:rsidR="00F76F57">
        <w:rPr>
          <w:rFonts w:eastAsia="宋体"/>
          <w:lang w:val="en-US"/>
        </w:rPr>
        <w:t>idle</w:t>
      </w:r>
      <w:r w:rsidRPr="00E81919">
        <w:rPr>
          <w:rFonts w:eastAsia="宋体"/>
          <w:lang w:val="en-US"/>
        </w:rPr>
        <w:t xml:space="preserve"> state or inactive </w:t>
      </w:r>
      <w:r w:rsidRPr="00E81919">
        <w:rPr>
          <w:rFonts w:eastAsia="宋体"/>
          <w:lang w:val="en-US"/>
        </w:rPr>
        <w:lastRenderedPageBreak/>
        <w:t>state based on its own implementation.</w:t>
      </w:r>
      <w:r>
        <w:rPr>
          <w:rFonts w:eastAsia="宋体" w:hint="eastAsia"/>
          <w:lang w:val="en-US"/>
        </w:rPr>
        <w:t xml:space="preserve"> </w:t>
      </w:r>
      <w:r w:rsidRPr="00E81919">
        <w:rPr>
          <w:rFonts w:eastAsia="宋体" w:hint="eastAsia"/>
          <w:lang w:val="en-US"/>
        </w:rPr>
        <w:t xml:space="preserve">However, </w:t>
      </w:r>
      <w:r w:rsidRPr="00E81919">
        <w:rPr>
          <w:rFonts w:eastAsia="宋体"/>
          <w:lang w:val="en-US"/>
        </w:rPr>
        <w:t>it has a relatively significant impact on power consumption.</w:t>
      </w:r>
      <w:r w:rsidRPr="00E81919">
        <w:rPr>
          <w:rFonts w:eastAsia="宋体" w:hint="eastAsia"/>
          <w:lang w:val="en-US"/>
        </w:rPr>
        <w:t xml:space="preserve"> F</w:t>
      </w:r>
      <w:r w:rsidRPr="00E81919">
        <w:rPr>
          <w:rFonts w:eastAsia="宋体"/>
          <w:lang w:val="en-US"/>
        </w:rPr>
        <w:t xml:space="preserve">or </w:t>
      </w:r>
      <w:r w:rsidRPr="00E81919">
        <w:rPr>
          <w:rFonts w:eastAsia="宋体" w:hint="eastAsia"/>
          <w:lang w:val="en-US"/>
        </w:rPr>
        <w:t xml:space="preserve">some </w:t>
      </w:r>
      <w:r w:rsidRPr="00E81919">
        <w:rPr>
          <w:rFonts w:eastAsia="宋体"/>
          <w:lang w:val="en-US"/>
        </w:rPr>
        <w:t xml:space="preserve">certain devices (such as smart glasses), </w:t>
      </w:r>
      <w:r w:rsidR="00F76F57">
        <w:rPr>
          <w:rFonts w:eastAsia="宋体"/>
          <w:lang w:val="en-US"/>
        </w:rPr>
        <w:t>power saving should</w:t>
      </w:r>
      <w:r w:rsidRPr="00E81919">
        <w:rPr>
          <w:rFonts w:eastAsia="宋体"/>
          <w:lang w:val="en-US"/>
        </w:rPr>
        <w:t xml:space="preserve"> be taken into consideration.</w:t>
      </w:r>
      <w:r w:rsidRPr="00B15FB0">
        <w:rPr>
          <w:rFonts w:eastAsia="宋体"/>
          <w:lang w:val="en-US"/>
        </w:rPr>
        <w:t xml:space="preserve"> </w:t>
      </w:r>
      <w:r>
        <w:rPr>
          <w:rFonts w:eastAsia="宋体"/>
          <w:lang w:val="en-US"/>
        </w:rPr>
        <w:t>T</w:t>
      </w:r>
      <w:r>
        <w:rPr>
          <w:rFonts w:eastAsia="宋体" w:hint="eastAsia"/>
          <w:lang w:val="en-US"/>
        </w:rPr>
        <w:t xml:space="preserve">herefore, </w:t>
      </w:r>
      <w:r w:rsidRPr="00B15FB0">
        <w:rPr>
          <w:rFonts w:eastAsia="宋体"/>
          <w:lang w:val="en-US"/>
        </w:rPr>
        <w:t xml:space="preserve">perhaps we need to focus on whether to introduce </w:t>
      </w:r>
      <w:r w:rsidRPr="00B15FB0">
        <w:rPr>
          <w:rFonts w:eastAsia="宋体" w:hint="eastAsia"/>
          <w:lang w:val="en-US"/>
        </w:rPr>
        <w:t>RRC_</w:t>
      </w:r>
      <w:r w:rsidR="00F76F57">
        <w:rPr>
          <w:rFonts w:eastAsia="宋体" w:hint="eastAsia"/>
          <w:lang w:val="en-US"/>
        </w:rPr>
        <w:t>INACTIVE</w:t>
      </w:r>
      <w:r w:rsidRPr="00B15FB0">
        <w:rPr>
          <w:rFonts w:eastAsia="宋体"/>
          <w:lang w:val="en-US"/>
        </w:rPr>
        <w:t xml:space="preserve"> state </w:t>
      </w:r>
      <w:r>
        <w:rPr>
          <w:rFonts w:eastAsia="宋体" w:hint="eastAsia"/>
          <w:lang w:val="en-US"/>
        </w:rPr>
        <w:t>based on the consideration on the n</w:t>
      </w:r>
      <w:r w:rsidRPr="00B15FB0">
        <w:rPr>
          <w:rFonts w:eastAsia="宋体"/>
          <w:lang w:val="en-US"/>
        </w:rPr>
        <w:t xml:space="preserve">ew </w:t>
      </w:r>
      <w:r>
        <w:rPr>
          <w:rFonts w:eastAsia="宋体" w:hint="eastAsia"/>
          <w:lang w:val="en-US"/>
        </w:rPr>
        <w:t>requirement</w:t>
      </w:r>
      <w:r w:rsidRPr="00B15FB0">
        <w:rPr>
          <w:rFonts w:eastAsia="宋体"/>
          <w:lang w:val="en-US"/>
        </w:rPr>
        <w:t>s</w:t>
      </w:r>
      <w:r>
        <w:rPr>
          <w:rFonts w:eastAsia="宋体" w:hint="eastAsia"/>
          <w:lang w:val="en-US"/>
        </w:rPr>
        <w:t xml:space="preserve"> and new service</w:t>
      </w:r>
      <w:r w:rsidR="00F76F57">
        <w:rPr>
          <w:rFonts w:eastAsia="宋体"/>
          <w:lang w:val="en-US"/>
        </w:rPr>
        <w:t>s</w:t>
      </w:r>
      <w:r>
        <w:rPr>
          <w:rFonts w:eastAsia="宋体" w:hint="eastAsia"/>
          <w:lang w:val="en-US"/>
        </w:rPr>
        <w:t xml:space="preserve"> of 6G </w:t>
      </w:r>
      <w:r w:rsidRPr="00B15FB0">
        <w:rPr>
          <w:rFonts w:eastAsia="宋体"/>
          <w:lang w:val="en-US"/>
        </w:rPr>
        <w:t>in the initial discussion.</w:t>
      </w:r>
    </w:p>
    <w:p w14:paraId="2DB544E0" w14:textId="6612661A" w:rsidR="00243093" w:rsidRPr="0050647E" w:rsidRDefault="00243093" w:rsidP="00243093">
      <w:pPr>
        <w:pStyle w:val="B1"/>
        <w:ind w:left="0" w:firstLine="0"/>
        <w:rPr>
          <w:rFonts w:eastAsia="宋体"/>
          <w:lang w:val="en-US"/>
        </w:rPr>
      </w:pPr>
      <w:r w:rsidRPr="0050647E">
        <w:rPr>
          <w:rFonts w:eastAsia="宋体"/>
          <w:lang w:val="en-US"/>
        </w:rPr>
        <w:t>S</w:t>
      </w:r>
      <w:r w:rsidRPr="0050647E">
        <w:rPr>
          <w:rFonts w:eastAsia="宋体" w:hint="eastAsia"/>
          <w:lang w:val="en-US"/>
        </w:rPr>
        <w:t xml:space="preserve">imilar to NR, when </w:t>
      </w:r>
      <w:r w:rsidRPr="0050647E">
        <w:rPr>
          <w:rFonts w:eastAsia="宋体"/>
          <w:lang w:val="en-US"/>
        </w:rPr>
        <w:t>considering the RRC state of 6G,</w:t>
      </w:r>
      <w:r w:rsidRPr="0050647E">
        <w:rPr>
          <w:rFonts w:eastAsia="宋体" w:hint="eastAsia"/>
          <w:lang w:val="en-US"/>
        </w:rPr>
        <w:t xml:space="preserve"> the main function of </w:t>
      </w:r>
      <w:r w:rsidRPr="0050647E">
        <w:rPr>
          <w:rFonts w:eastAsia="宋体"/>
          <w:lang w:val="en-US"/>
        </w:rPr>
        <w:t xml:space="preserve">RRC connection control </w:t>
      </w:r>
      <w:r w:rsidRPr="0050647E">
        <w:rPr>
          <w:rFonts w:eastAsia="宋体" w:hint="eastAsia"/>
          <w:lang w:val="en-US"/>
        </w:rPr>
        <w:t>should be taken into consideration, such as e</w:t>
      </w:r>
      <w:r w:rsidRPr="0050647E">
        <w:rPr>
          <w:rFonts w:eastAsia="宋体"/>
          <w:lang w:val="en-US"/>
        </w:rPr>
        <w:t xml:space="preserve">stablishment/modification/suspension/resumption/release of RRC connection, </w:t>
      </w:r>
      <w:r w:rsidR="00F76F57">
        <w:rPr>
          <w:rFonts w:eastAsia="宋体"/>
          <w:lang w:val="en-US"/>
        </w:rPr>
        <w:t>during which may involve</w:t>
      </w:r>
      <w:r w:rsidRPr="0050647E">
        <w:rPr>
          <w:rFonts w:eastAsia="宋体"/>
          <w:lang w:val="en-US"/>
        </w:rPr>
        <w:t xml:space="preserve"> assignment/modification of UE identity (C-RNTI, </w:t>
      </w:r>
      <w:proofErr w:type="spellStart"/>
      <w:r w:rsidRPr="0050647E">
        <w:rPr>
          <w:rFonts w:eastAsia="宋体"/>
          <w:lang w:val="en-US"/>
        </w:rPr>
        <w:t>fullI</w:t>
      </w:r>
      <w:proofErr w:type="spellEnd"/>
      <w:r w:rsidRPr="0050647E">
        <w:rPr>
          <w:rFonts w:eastAsia="宋体"/>
          <w:lang w:val="en-US"/>
        </w:rPr>
        <w:t xml:space="preserve">-RNTI, etc.) </w:t>
      </w:r>
      <w:r w:rsidRPr="0050647E">
        <w:rPr>
          <w:rFonts w:eastAsia="宋体" w:hint="eastAsia"/>
          <w:lang w:val="en-US"/>
        </w:rPr>
        <w:t xml:space="preserve">and </w:t>
      </w:r>
      <w:r w:rsidRPr="0050647E">
        <w:rPr>
          <w:rFonts w:eastAsia="宋体"/>
          <w:lang w:val="en-US"/>
        </w:rPr>
        <w:t>establishment/modification/suspension/resumption/release of SRBs (except for SRB0)</w:t>
      </w:r>
      <w:r w:rsidRPr="0050647E">
        <w:rPr>
          <w:rFonts w:eastAsia="宋体" w:hint="eastAsia"/>
          <w:lang w:val="en-US"/>
        </w:rPr>
        <w:t>.</w:t>
      </w:r>
    </w:p>
    <w:p w14:paraId="48C8A669" w14:textId="09FC55BC" w:rsidR="00243093" w:rsidRPr="004F2734" w:rsidRDefault="00243093" w:rsidP="004F2734">
      <w:pPr>
        <w:pStyle w:val="B1"/>
        <w:ind w:left="0" w:firstLine="0"/>
        <w:rPr>
          <w:rFonts w:eastAsia="宋体"/>
        </w:rPr>
      </w:pPr>
      <w:r w:rsidRPr="00D46DD7">
        <w:rPr>
          <w:rFonts w:eastAsiaTheme="minorEastAsia"/>
          <w:b/>
        </w:rPr>
        <w:t xml:space="preserve">Proposal </w:t>
      </w:r>
      <w:r>
        <w:rPr>
          <w:rFonts w:eastAsiaTheme="minorEastAsia"/>
          <w:b/>
        </w:rPr>
        <w:t>1</w:t>
      </w:r>
      <w:r w:rsidRPr="00D46DD7">
        <w:rPr>
          <w:rFonts w:eastAsiaTheme="minorEastAsia"/>
          <w:b/>
        </w:rPr>
        <w:t>:</w:t>
      </w:r>
      <w:r>
        <w:rPr>
          <w:rFonts w:eastAsiaTheme="minorEastAsia"/>
          <w:b/>
        </w:rPr>
        <w:t xml:space="preserve"> RAN2 to take RRC_</w:t>
      </w:r>
      <w:r w:rsidR="00F76F57">
        <w:rPr>
          <w:rFonts w:eastAsiaTheme="minorEastAsia"/>
          <w:b/>
        </w:rPr>
        <w:t>IDLE</w:t>
      </w:r>
      <w:r>
        <w:rPr>
          <w:rFonts w:eastAsiaTheme="minorEastAsia"/>
          <w:b/>
        </w:rPr>
        <w:t xml:space="preserve">, RRC_CONNECTED as </w:t>
      </w:r>
      <w:r w:rsidR="00F76F57">
        <w:rPr>
          <w:rFonts w:eastAsiaTheme="minorEastAsia"/>
          <w:b/>
        </w:rPr>
        <w:t xml:space="preserve">the </w:t>
      </w:r>
      <w:r>
        <w:rPr>
          <w:rFonts w:eastAsiaTheme="minorEastAsia"/>
          <w:b/>
        </w:rPr>
        <w:t>baseline and study whether introducing the RRC_</w:t>
      </w:r>
      <w:r w:rsidR="00F76F57">
        <w:rPr>
          <w:rFonts w:eastAsiaTheme="minorEastAsia"/>
          <w:b/>
        </w:rPr>
        <w:t>INACTIVE</w:t>
      </w:r>
      <w:r>
        <w:rPr>
          <w:rFonts w:eastAsiaTheme="minorEastAsia"/>
          <w:b/>
        </w:rPr>
        <w:t xml:space="preserve"> state in 6G.</w:t>
      </w:r>
    </w:p>
    <w:p w14:paraId="27D1AF8D" w14:textId="488C4890" w:rsidR="00243093" w:rsidRPr="004F2734" w:rsidRDefault="00243093" w:rsidP="00D46DD7">
      <w:pPr>
        <w:rPr>
          <w:rFonts w:ascii="Times New Roman" w:eastAsia="宋体" w:hAnsi="Times New Roman"/>
          <w:u w:val="single"/>
          <w:lang w:val="en-US"/>
        </w:rPr>
      </w:pPr>
      <w:r w:rsidRPr="004F2734">
        <w:rPr>
          <w:rFonts w:ascii="Times New Roman" w:eastAsia="宋体" w:hAnsi="Times New Roman"/>
          <w:u w:val="single"/>
          <w:lang w:val="en-US"/>
        </w:rPr>
        <w:t>Function</w:t>
      </w:r>
    </w:p>
    <w:p w14:paraId="2D61ECC6" w14:textId="5F842DD4" w:rsidR="00D46DD7" w:rsidRDefault="008735C6" w:rsidP="00D46DD7">
      <w:pPr>
        <w:rPr>
          <w:rFonts w:ascii="Times New Roman" w:eastAsia="宋体" w:hAnsi="Times New Roman"/>
          <w:lang w:val="en-US"/>
        </w:rPr>
      </w:pPr>
      <w:r>
        <w:rPr>
          <w:rFonts w:ascii="Times New Roman" w:eastAsia="宋体" w:hAnsi="Times New Roman"/>
          <w:lang w:val="en-US"/>
        </w:rPr>
        <w:t>In addition to the</w:t>
      </w:r>
      <w:r w:rsidR="004F7C18">
        <w:rPr>
          <w:rFonts w:ascii="Times New Roman" w:eastAsia="宋体" w:hAnsi="Times New Roman"/>
          <w:lang w:val="en-US"/>
        </w:rPr>
        <w:t xml:space="preserve"> above</w:t>
      </w:r>
      <w:r>
        <w:rPr>
          <w:rFonts w:ascii="Times New Roman" w:eastAsia="宋体" w:hAnsi="Times New Roman"/>
          <w:lang w:val="en-US"/>
        </w:rPr>
        <w:t xml:space="preserve"> </w:t>
      </w:r>
      <w:r w:rsidRPr="008735C6">
        <w:rPr>
          <w:rFonts w:ascii="Times New Roman" w:eastAsia="宋体" w:hAnsi="Times New Roman"/>
          <w:lang w:val="en-US"/>
        </w:rPr>
        <w:t>function</w:t>
      </w:r>
      <w:r>
        <w:rPr>
          <w:rFonts w:ascii="Times New Roman" w:eastAsia="宋体" w:hAnsi="Times New Roman"/>
          <w:lang w:val="en-US"/>
        </w:rPr>
        <w:t>s</w:t>
      </w:r>
      <w:r w:rsidRPr="008735C6">
        <w:rPr>
          <w:rFonts w:ascii="Times New Roman" w:eastAsia="宋体" w:hAnsi="Times New Roman"/>
          <w:lang w:val="en-US"/>
        </w:rPr>
        <w:t xml:space="preserve"> of RRC connection control </w:t>
      </w:r>
      <w:r>
        <w:rPr>
          <w:rFonts w:ascii="Times New Roman" w:eastAsia="宋体" w:hAnsi="Times New Roman"/>
          <w:lang w:val="en-US"/>
        </w:rPr>
        <w:t>b</w:t>
      </w:r>
      <w:r w:rsidR="00243093">
        <w:rPr>
          <w:rFonts w:ascii="Times New Roman" w:eastAsia="宋体" w:hAnsi="Times New Roman"/>
          <w:lang w:val="en-US"/>
        </w:rPr>
        <w:t xml:space="preserve">ased on </w:t>
      </w:r>
      <w:r>
        <w:rPr>
          <w:rFonts w:ascii="Times New Roman" w:eastAsia="宋体" w:hAnsi="Times New Roman"/>
          <w:lang w:val="en-US"/>
        </w:rPr>
        <w:t xml:space="preserve">the design of 6G </w:t>
      </w:r>
      <w:r w:rsidR="002366C3">
        <w:rPr>
          <w:rFonts w:ascii="Times New Roman" w:eastAsia="宋体" w:hAnsi="Times New Roman"/>
          <w:lang w:val="en-US"/>
        </w:rPr>
        <w:t xml:space="preserve">RRC </w:t>
      </w:r>
      <w:r w:rsidR="00243093">
        <w:rPr>
          <w:rFonts w:ascii="Times New Roman" w:eastAsia="宋体" w:hAnsi="Times New Roman"/>
          <w:lang w:val="en-US"/>
        </w:rPr>
        <w:t>states</w:t>
      </w:r>
      <w:r w:rsidR="00F42DC2">
        <w:rPr>
          <w:rFonts w:ascii="Times New Roman" w:eastAsia="宋体" w:hAnsi="Times New Roman" w:hint="eastAsia"/>
          <w:lang w:val="en-US"/>
        </w:rPr>
        <w:t>,</w:t>
      </w:r>
      <w:r w:rsidR="007512A5">
        <w:rPr>
          <w:rFonts w:ascii="Times New Roman" w:eastAsia="宋体" w:hAnsi="Times New Roman"/>
          <w:lang w:val="en-US"/>
        </w:rPr>
        <w:t xml:space="preserve"> </w:t>
      </w:r>
      <w:r w:rsidR="002366C3">
        <w:rPr>
          <w:rFonts w:ascii="Times New Roman" w:eastAsia="宋体" w:hAnsi="Times New Roman"/>
          <w:lang w:val="en-US"/>
        </w:rPr>
        <w:t xml:space="preserve">RAN2 should discuss the functions </w:t>
      </w:r>
      <w:r w:rsidR="002366C3">
        <w:rPr>
          <w:rFonts w:ascii="Times New Roman" w:eastAsia="宋体" w:hAnsi="Times New Roman"/>
          <w:lang w:val="en-US"/>
        </w:rPr>
        <w:t>to support</w:t>
      </w:r>
      <w:r w:rsidR="002366C3">
        <w:rPr>
          <w:rFonts w:ascii="Times New Roman" w:eastAsia="宋体" w:hAnsi="Times New Roman"/>
          <w:lang w:val="en-US"/>
        </w:rPr>
        <w:t>ed by control plane in 6G</w:t>
      </w:r>
      <w:r w:rsidR="00F42DC2">
        <w:rPr>
          <w:rFonts w:ascii="Times New Roman" w:eastAsia="宋体" w:hAnsi="Times New Roman"/>
          <w:lang w:val="en-US"/>
        </w:rPr>
        <w:t xml:space="preserve">. </w:t>
      </w:r>
      <w:r w:rsidR="00096677" w:rsidRPr="00096677">
        <w:rPr>
          <w:rFonts w:ascii="Times New Roman" w:eastAsia="宋体" w:hAnsi="Times New Roman"/>
          <w:lang w:val="en-US"/>
        </w:rPr>
        <w:t>To not start from a blank sheet when studying 6G, it is important to state what should be inherit</w:t>
      </w:r>
      <w:r w:rsidR="00096677">
        <w:rPr>
          <w:rFonts w:ascii="Times New Roman" w:eastAsia="宋体" w:hAnsi="Times New Roman"/>
          <w:lang w:val="en-US"/>
        </w:rPr>
        <w:t xml:space="preserve"> from</w:t>
      </w:r>
      <w:r w:rsidR="00ED4DDB">
        <w:rPr>
          <w:rFonts w:ascii="Times New Roman" w:eastAsia="宋体" w:hAnsi="Times New Roman"/>
          <w:lang w:val="en-US"/>
        </w:rPr>
        <w:t xml:space="preserve"> NR</w:t>
      </w:r>
      <w:r w:rsidR="007512A5">
        <w:rPr>
          <w:rFonts w:ascii="Times New Roman" w:eastAsia="宋体" w:hAnsi="Times New Roman"/>
          <w:lang w:val="en-US"/>
        </w:rPr>
        <w:t xml:space="preserve"> and what should be avoid</w:t>
      </w:r>
      <w:r w:rsidR="00096677" w:rsidRPr="00096677">
        <w:rPr>
          <w:rFonts w:ascii="Times New Roman" w:eastAsia="宋体" w:hAnsi="Times New Roman"/>
          <w:lang w:val="en-US"/>
        </w:rPr>
        <w:t xml:space="preserve">. Most of the functions provided by </w:t>
      </w:r>
      <w:r w:rsidR="00096677">
        <w:rPr>
          <w:rFonts w:ascii="Times New Roman" w:eastAsia="宋体" w:hAnsi="Times New Roman"/>
          <w:lang w:val="en-US"/>
        </w:rPr>
        <w:t>NR</w:t>
      </w:r>
      <w:r w:rsidR="00096677" w:rsidRPr="00096677">
        <w:rPr>
          <w:rFonts w:ascii="Times New Roman" w:eastAsia="宋体" w:hAnsi="Times New Roman"/>
          <w:lang w:val="en-US"/>
        </w:rPr>
        <w:t xml:space="preserve"> RRC can be expected to be supported in </w:t>
      </w:r>
      <w:r w:rsidR="00096677">
        <w:rPr>
          <w:rFonts w:ascii="Times New Roman" w:eastAsia="宋体" w:hAnsi="Times New Roman"/>
          <w:lang w:val="en-US"/>
        </w:rPr>
        <w:t>6G</w:t>
      </w:r>
      <w:r w:rsidR="00096677" w:rsidRPr="00096677">
        <w:rPr>
          <w:rFonts w:ascii="Times New Roman" w:eastAsia="宋体" w:hAnsi="Times New Roman"/>
          <w:lang w:val="en-US"/>
        </w:rPr>
        <w:t xml:space="preserve">. </w:t>
      </w:r>
      <w:r w:rsidR="007512A5">
        <w:rPr>
          <w:rFonts w:ascii="Times New Roman" w:eastAsia="宋体" w:hAnsi="Times New Roman"/>
          <w:lang w:val="en-US"/>
        </w:rPr>
        <w:t>As specified in TS 38.300, t</w:t>
      </w:r>
      <w:r w:rsidR="00455BE5" w:rsidRPr="00455BE5">
        <w:rPr>
          <w:rFonts w:ascii="Times New Roman" w:eastAsia="宋体" w:hAnsi="Times New Roman"/>
          <w:lang w:val="en-US"/>
        </w:rPr>
        <w:t xml:space="preserve">he main services and functions of the RRC sublayer </w:t>
      </w:r>
      <w:r w:rsidR="00455BE5">
        <w:rPr>
          <w:rFonts w:ascii="Times New Roman" w:eastAsia="宋体" w:hAnsi="Times New Roman"/>
          <w:lang w:val="en-US"/>
        </w:rPr>
        <w:t>in</w:t>
      </w:r>
      <w:r w:rsidR="00D46DD7" w:rsidRPr="00D46DD7">
        <w:rPr>
          <w:rFonts w:ascii="Times New Roman" w:eastAsia="宋体" w:hAnsi="Times New Roman"/>
          <w:lang w:val="en-US"/>
        </w:rPr>
        <w:t xml:space="preserve"> </w:t>
      </w:r>
      <w:r w:rsidR="00D46DD7">
        <w:rPr>
          <w:rFonts w:ascii="Times New Roman" w:eastAsia="宋体" w:hAnsi="Times New Roman"/>
          <w:lang w:val="en-US"/>
        </w:rPr>
        <w:t xml:space="preserve">NR </w:t>
      </w:r>
      <w:r w:rsidR="00455BE5" w:rsidRPr="00D46DD7">
        <w:rPr>
          <w:rFonts w:ascii="Times New Roman" w:eastAsia="宋体" w:hAnsi="Times New Roman"/>
          <w:lang w:val="en-US"/>
        </w:rPr>
        <w:t>includes</w:t>
      </w:r>
      <w:r w:rsidR="00D46DD7" w:rsidRPr="00D46DD7">
        <w:rPr>
          <w:rFonts w:ascii="Times New Roman" w:eastAsia="宋体" w:hAnsi="Times New Roman"/>
          <w:lang w:val="en-US"/>
        </w:rPr>
        <w:t>:</w:t>
      </w:r>
    </w:p>
    <w:p w14:paraId="6EE67051" w14:textId="1F3D6DC4" w:rsidR="00455BE5" w:rsidRDefault="00D46DD7" w:rsidP="003A2D12">
      <w:pPr>
        <w:pStyle w:val="B1"/>
        <w:spacing w:after="0"/>
        <w:ind w:leftChars="58" w:left="400"/>
      </w:pPr>
      <w:r w:rsidRPr="00D839FF">
        <w:t>-</w:t>
      </w:r>
      <w:r w:rsidRPr="00D839FF">
        <w:tab/>
      </w:r>
      <w:r w:rsidR="00455BE5">
        <w:t>Broadcast of System Information related to AS and NAS;</w:t>
      </w:r>
    </w:p>
    <w:p w14:paraId="196FBC1A" w14:textId="77777777" w:rsidR="00455BE5" w:rsidRDefault="00455BE5" w:rsidP="003A2D12">
      <w:pPr>
        <w:pStyle w:val="B1"/>
        <w:spacing w:after="0"/>
        <w:ind w:leftChars="58" w:left="400"/>
      </w:pPr>
      <w:r>
        <w:t>-</w:t>
      </w:r>
      <w:r>
        <w:tab/>
        <w:t>Paging initiated by 5GC or NG-RAN;</w:t>
      </w:r>
    </w:p>
    <w:p w14:paraId="6E9001D7" w14:textId="77777777" w:rsidR="00455BE5" w:rsidRDefault="00455BE5" w:rsidP="003A2D12">
      <w:pPr>
        <w:pStyle w:val="B1"/>
        <w:spacing w:after="0"/>
        <w:ind w:leftChars="58" w:left="400"/>
      </w:pPr>
      <w:r>
        <w:t>-</w:t>
      </w:r>
      <w:r>
        <w:tab/>
        <w:t>Establishment, maintenance and release of an RRC connection between the UE and NG-RAN including:</w:t>
      </w:r>
    </w:p>
    <w:p w14:paraId="25A3917D" w14:textId="77777777" w:rsidR="00455BE5" w:rsidRDefault="00455BE5" w:rsidP="003A2D12">
      <w:pPr>
        <w:pStyle w:val="B1"/>
        <w:spacing w:after="0"/>
        <w:ind w:leftChars="158" w:left="600"/>
      </w:pPr>
      <w:r>
        <w:t>-</w:t>
      </w:r>
      <w:r>
        <w:tab/>
        <w:t>Addition, modification and release of carrier aggregation;</w:t>
      </w:r>
    </w:p>
    <w:p w14:paraId="0F112FF8" w14:textId="77777777" w:rsidR="00455BE5" w:rsidRDefault="00455BE5" w:rsidP="003A2D12">
      <w:pPr>
        <w:pStyle w:val="B1"/>
        <w:spacing w:after="0"/>
        <w:ind w:leftChars="158" w:left="600"/>
      </w:pPr>
      <w:r>
        <w:t>-</w:t>
      </w:r>
      <w:r>
        <w:tab/>
        <w:t>Addition, modification and release of Dual Connectivity in NR or between E-UTRA and NR.</w:t>
      </w:r>
    </w:p>
    <w:p w14:paraId="216A027B" w14:textId="77777777" w:rsidR="00455BE5" w:rsidRDefault="00455BE5" w:rsidP="003A2D12">
      <w:pPr>
        <w:pStyle w:val="B1"/>
        <w:spacing w:after="0"/>
        <w:ind w:leftChars="58" w:left="400"/>
      </w:pPr>
      <w:r>
        <w:t>-</w:t>
      </w:r>
      <w:r>
        <w:tab/>
        <w:t>Security functions including key management;</w:t>
      </w:r>
    </w:p>
    <w:p w14:paraId="7AEDE3CC" w14:textId="77777777" w:rsidR="00455BE5" w:rsidRDefault="00455BE5" w:rsidP="003A2D12">
      <w:pPr>
        <w:pStyle w:val="B1"/>
        <w:spacing w:after="0"/>
        <w:ind w:leftChars="58" w:left="400"/>
      </w:pPr>
      <w:r>
        <w:t>-</w:t>
      </w:r>
      <w:r>
        <w:tab/>
        <w:t>Establishment, configuration, maintenance and release of Signalling Radio Bearers (SRBs) and Data Radio Bearers (DRBs);</w:t>
      </w:r>
    </w:p>
    <w:p w14:paraId="13491561" w14:textId="77777777" w:rsidR="00455BE5" w:rsidRDefault="00455BE5" w:rsidP="003A2D12">
      <w:pPr>
        <w:pStyle w:val="B1"/>
        <w:spacing w:after="0"/>
        <w:ind w:leftChars="58" w:left="400"/>
      </w:pPr>
      <w:r>
        <w:t>-</w:t>
      </w:r>
      <w:r>
        <w:tab/>
        <w:t>Mobility functions including:</w:t>
      </w:r>
    </w:p>
    <w:p w14:paraId="75C5DEE9" w14:textId="77777777" w:rsidR="00455BE5" w:rsidRDefault="00455BE5" w:rsidP="003A2D12">
      <w:pPr>
        <w:pStyle w:val="B1"/>
        <w:spacing w:after="0"/>
        <w:ind w:leftChars="158" w:left="600"/>
      </w:pPr>
      <w:r>
        <w:t>-</w:t>
      </w:r>
      <w:r>
        <w:tab/>
        <w:t>Handover and context transfer;</w:t>
      </w:r>
    </w:p>
    <w:p w14:paraId="43058515" w14:textId="77777777" w:rsidR="00455BE5" w:rsidRDefault="00455BE5" w:rsidP="003A2D12">
      <w:pPr>
        <w:pStyle w:val="B1"/>
        <w:spacing w:after="0"/>
        <w:ind w:leftChars="158" w:left="600"/>
      </w:pPr>
      <w:r>
        <w:t>-</w:t>
      </w:r>
      <w:r>
        <w:tab/>
        <w:t>UE cell selection and reselection and control of cell selection and reselection;</w:t>
      </w:r>
    </w:p>
    <w:p w14:paraId="45CF5AF5" w14:textId="77777777" w:rsidR="00455BE5" w:rsidRDefault="00455BE5" w:rsidP="003A2D12">
      <w:pPr>
        <w:pStyle w:val="B1"/>
        <w:spacing w:after="0"/>
        <w:ind w:leftChars="158" w:left="600"/>
      </w:pPr>
      <w:r>
        <w:t>-</w:t>
      </w:r>
      <w:r>
        <w:tab/>
        <w:t>Inter-RAT mobility.</w:t>
      </w:r>
    </w:p>
    <w:p w14:paraId="3EE14B29" w14:textId="77777777" w:rsidR="00455BE5" w:rsidRDefault="00455BE5" w:rsidP="003A2D12">
      <w:pPr>
        <w:pStyle w:val="B1"/>
        <w:spacing w:after="0"/>
        <w:ind w:leftChars="58" w:left="400"/>
      </w:pPr>
      <w:r>
        <w:t>-</w:t>
      </w:r>
      <w:r>
        <w:tab/>
        <w:t>QoS management functions;</w:t>
      </w:r>
    </w:p>
    <w:p w14:paraId="640D3BC9" w14:textId="77777777" w:rsidR="00455BE5" w:rsidRDefault="00455BE5" w:rsidP="003A2D12">
      <w:pPr>
        <w:pStyle w:val="B1"/>
        <w:spacing w:after="0"/>
        <w:ind w:leftChars="58" w:left="400"/>
      </w:pPr>
      <w:r>
        <w:t>-</w:t>
      </w:r>
      <w:r>
        <w:tab/>
        <w:t>UE measurement reporting and control of the reporting;</w:t>
      </w:r>
    </w:p>
    <w:p w14:paraId="6ABB6A54" w14:textId="77777777" w:rsidR="00455BE5" w:rsidRDefault="00455BE5" w:rsidP="003A2D12">
      <w:pPr>
        <w:pStyle w:val="B1"/>
        <w:spacing w:after="0"/>
        <w:ind w:leftChars="58" w:left="400"/>
      </w:pPr>
      <w:r>
        <w:t>-</w:t>
      </w:r>
      <w:r>
        <w:tab/>
        <w:t>Detection of and recovery from radio link failure;</w:t>
      </w:r>
    </w:p>
    <w:p w14:paraId="4E8D3488" w14:textId="77777777" w:rsidR="00455BE5" w:rsidRDefault="00455BE5" w:rsidP="004F2734">
      <w:pPr>
        <w:pStyle w:val="B1"/>
        <w:spacing w:after="120"/>
        <w:ind w:leftChars="58" w:left="400"/>
      </w:pPr>
      <w:r>
        <w:t>-</w:t>
      </w:r>
      <w:r>
        <w:tab/>
        <w:t>NAS message transfer to/from NAS from/to UE.</w:t>
      </w:r>
    </w:p>
    <w:p w14:paraId="24DA8F42" w14:textId="56B70E72" w:rsidR="00455BE5" w:rsidRDefault="00D46DD7" w:rsidP="00D953D2">
      <w:pPr>
        <w:pStyle w:val="B1"/>
        <w:spacing w:after="120"/>
        <w:ind w:left="0" w:firstLine="0"/>
        <w:rPr>
          <w:rFonts w:eastAsiaTheme="minorEastAsia"/>
          <w:b/>
        </w:rPr>
      </w:pPr>
      <w:bookmarkStart w:id="2" w:name="_Hlk209018091"/>
      <w:r w:rsidRPr="00D46DD7">
        <w:rPr>
          <w:rFonts w:eastAsiaTheme="minorEastAsia"/>
          <w:b/>
        </w:rPr>
        <w:t xml:space="preserve">Proposal </w:t>
      </w:r>
      <w:r w:rsidR="005412C7">
        <w:rPr>
          <w:rFonts w:eastAsiaTheme="minorEastAsia"/>
          <w:b/>
        </w:rPr>
        <w:t>2</w:t>
      </w:r>
      <w:r w:rsidRPr="00D46DD7">
        <w:rPr>
          <w:rFonts w:eastAsiaTheme="minorEastAsia"/>
          <w:b/>
        </w:rPr>
        <w:t xml:space="preserve">: </w:t>
      </w:r>
      <w:bookmarkEnd w:id="2"/>
      <w:r w:rsidR="009F2931" w:rsidRPr="009F2931">
        <w:rPr>
          <w:rFonts w:eastAsiaTheme="minorEastAsia"/>
          <w:b/>
        </w:rPr>
        <w:t xml:space="preserve">It is proposed to </w:t>
      </w:r>
      <w:r w:rsidR="00455BE5">
        <w:rPr>
          <w:rFonts w:eastAsiaTheme="minorEastAsia"/>
          <w:b/>
        </w:rPr>
        <w:t>support</w:t>
      </w:r>
      <w:r w:rsidR="009F2931" w:rsidRPr="009F2931">
        <w:rPr>
          <w:rFonts w:eastAsiaTheme="minorEastAsia"/>
          <w:b/>
        </w:rPr>
        <w:t xml:space="preserve"> the following NR RRC functions for 6G</w:t>
      </w:r>
      <w:r w:rsidR="009F2931">
        <w:rPr>
          <w:rFonts w:eastAsiaTheme="minorEastAsia"/>
          <w:b/>
        </w:rPr>
        <w:t>R</w:t>
      </w:r>
      <w:r w:rsidR="00455BE5">
        <w:rPr>
          <w:rFonts w:eastAsiaTheme="minorEastAsia"/>
          <w:b/>
        </w:rPr>
        <w:t xml:space="preserve"> and take functions in NR as the baseline</w:t>
      </w:r>
      <w:r w:rsidR="009F2931" w:rsidRPr="009F2931">
        <w:rPr>
          <w:rFonts w:eastAsiaTheme="minorEastAsia"/>
          <w:b/>
        </w:rPr>
        <w:t>:</w:t>
      </w:r>
    </w:p>
    <w:p w14:paraId="58616C77" w14:textId="77777777" w:rsidR="00455BE5" w:rsidRPr="00455BE5" w:rsidRDefault="00455BE5" w:rsidP="00D4582B">
      <w:pPr>
        <w:pStyle w:val="B1"/>
        <w:spacing w:after="0"/>
        <w:rPr>
          <w:rFonts w:eastAsiaTheme="minorEastAsia"/>
          <w:b/>
        </w:rPr>
      </w:pPr>
      <w:r w:rsidRPr="00455BE5">
        <w:rPr>
          <w:rFonts w:eastAsiaTheme="minorEastAsia"/>
          <w:b/>
        </w:rPr>
        <w:t>-</w:t>
      </w:r>
      <w:r w:rsidRPr="00455BE5">
        <w:rPr>
          <w:rFonts w:eastAsiaTheme="minorEastAsia"/>
          <w:b/>
        </w:rPr>
        <w:tab/>
        <w:t>Broadcast of System Information related to AS and NAS;</w:t>
      </w:r>
    </w:p>
    <w:p w14:paraId="2C8AFA22" w14:textId="77777777" w:rsidR="00455BE5" w:rsidRPr="00455BE5" w:rsidRDefault="00455BE5" w:rsidP="00D4582B">
      <w:pPr>
        <w:pStyle w:val="B1"/>
        <w:spacing w:after="0"/>
        <w:rPr>
          <w:rFonts w:eastAsiaTheme="minorEastAsia"/>
          <w:b/>
        </w:rPr>
      </w:pPr>
      <w:r w:rsidRPr="00455BE5">
        <w:rPr>
          <w:rFonts w:eastAsiaTheme="minorEastAsia"/>
          <w:b/>
        </w:rPr>
        <w:t>-</w:t>
      </w:r>
      <w:r w:rsidRPr="00455BE5">
        <w:rPr>
          <w:rFonts w:eastAsiaTheme="minorEastAsia"/>
          <w:b/>
        </w:rPr>
        <w:tab/>
        <w:t>Paging initiated by 5GC or NG-RAN;</w:t>
      </w:r>
    </w:p>
    <w:p w14:paraId="070740DE" w14:textId="2E974C18" w:rsidR="001E0908" w:rsidRDefault="001E0908" w:rsidP="00D4582B">
      <w:pPr>
        <w:pStyle w:val="B1"/>
        <w:spacing w:after="0"/>
        <w:rPr>
          <w:rFonts w:eastAsiaTheme="minorEastAsia"/>
          <w:b/>
        </w:rPr>
      </w:pPr>
      <w:r w:rsidRPr="00455BE5">
        <w:rPr>
          <w:rFonts w:eastAsiaTheme="minorEastAsia"/>
          <w:b/>
        </w:rPr>
        <w:t>-</w:t>
      </w:r>
      <w:r w:rsidRPr="00455BE5">
        <w:rPr>
          <w:rFonts w:eastAsiaTheme="minorEastAsia"/>
          <w:b/>
        </w:rPr>
        <w:tab/>
      </w:r>
      <w:r w:rsidR="00455BE5">
        <w:rPr>
          <w:rFonts w:eastAsiaTheme="minorEastAsia"/>
          <w:b/>
        </w:rPr>
        <w:t xml:space="preserve">RRC Connection </w:t>
      </w:r>
      <w:r>
        <w:rPr>
          <w:rFonts w:eastAsiaTheme="minorEastAsia"/>
          <w:b/>
        </w:rPr>
        <w:t>Management</w:t>
      </w:r>
      <w:r w:rsidR="00455BE5" w:rsidRPr="00455BE5">
        <w:rPr>
          <w:rFonts w:eastAsiaTheme="minorEastAsia"/>
          <w:b/>
        </w:rPr>
        <w:t xml:space="preserve"> </w:t>
      </w:r>
      <w:r w:rsidR="00455BE5">
        <w:rPr>
          <w:rFonts w:eastAsiaTheme="minorEastAsia"/>
          <w:b/>
        </w:rPr>
        <w:t>including e</w:t>
      </w:r>
      <w:r w:rsidR="00455BE5" w:rsidRPr="00455BE5">
        <w:rPr>
          <w:rFonts w:eastAsiaTheme="minorEastAsia"/>
          <w:b/>
        </w:rPr>
        <w:t>stablishment, maintenance and release of an RRC connection between the UE and NG-RAN</w:t>
      </w:r>
      <w:r>
        <w:rPr>
          <w:rFonts w:eastAsiaTheme="minorEastAsia"/>
          <w:b/>
        </w:rPr>
        <w:t>;</w:t>
      </w:r>
    </w:p>
    <w:p w14:paraId="3972CBC3" w14:textId="7EE919C7" w:rsidR="001E0908" w:rsidRDefault="001E0908" w:rsidP="00D4582B">
      <w:pPr>
        <w:pStyle w:val="B1"/>
        <w:spacing w:after="0"/>
        <w:rPr>
          <w:rFonts w:eastAsiaTheme="minorEastAsia"/>
          <w:b/>
        </w:rPr>
      </w:pPr>
      <w:r w:rsidRPr="00455BE5">
        <w:rPr>
          <w:rFonts w:eastAsiaTheme="minorEastAsia"/>
          <w:b/>
        </w:rPr>
        <w:t>-</w:t>
      </w:r>
      <w:r w:rsidRPr="00455BE5">
        <w:rPr>
          <w:rFonts w:eastAsiaTheme="minorEastAsia"/>
          <w:b/>
        </w:rPr>
        <w:tab/>
      </w:r>
      <w:r w:rsidR="009F2931">
        <w:rPr>
          <w:rFonts w:eastAsiaTheme="minorEastAsia"/>
          <w:b/>
        </w:rPr>
        <w:t>M</w:t>
      </w:r>
      <w:r w:rsidR="009F2931" w:rsidRPr="009F2931">
        <w:rPr>
          <w:rFonts w:eastAsiaTheme="minorEastAsia"/>
          <w:b/>
        </w:rPr>
        <w:t>obility handling</w:t>
      </w:r>
      <w:r>
        <w:rPr>
          <w:rFonts w:eastAsiaTheme="minorEastAsia"/>
          <w:b/>
        </w:rPr>
        <w:t>;</w:t>
      </w:r>
    </w:p>
    <w:p w14:paraId="4E337472" w14:textId="71D3B185" w:rsidR="00D4582B" w:rsidRPr="00C74EEB" w:rsidRDefault="001E0908" w:rsidP="004F2734">
      <w:pPr>
        <w:pStyle w:val="B1"/>
        <w:spacing w:after="120"/>
        <w:rPr>
          <w:rFonts w:eastAsiaTheme="minorEastAsia"/>
          <w:b/>
        </w:rPr>
      </w:pPr>
      <w:r w:rsidRPr="00455BE5">
        <w:rPr>
          <w:rFonts w:eastAsiaTheme="minorEastAsia"/>
          <w:b/>
        </w:rPr>
        <w:t>-</w:t>
      </w:r>
      <w:r w:rsidRPr="00455BE5">
        <w:rPr>
          <w:rFonts w:eastAsiaTheme="minorEastAsia"/>
          <w:b/>
        </w:rPr>
        <w:tab/>
      </w:r>
      <w:r w:rsidRPr="001E0908">
        <w:rPr>
          <w:rFonts w:eastAsiaTheme="minorEastAsia"/>
          <w:b/>
        </w:rPr>
        <w:t>UE measurement reporting and control of the reporting</w:t>
      </w:r>
      <w:r>
        <w:rPr>
          <w:rFonts w:eastAsiaTheme="minorEastAsia"/>
          <w:b/>
        </w:rPr>
        <w:t>.</w:t>
      </w:r>
    </w:p>
    <w:p w14:paraId="563E2AB0" w14:textId="614E1D65" w:rsidR="00C74EEB" w:rsidRPr="009F2931" w:rsidRDefault="00243093" w:rsidP="002735B4">
      <w:pPr>
        <w:pStyle w:val="B1"/>
        <w:ind w:leftChars="-42" w:left="-84" w:firstLine="0"/>
        <w:rPr>
          <w:rFonts w:eastAsia="宋体"/>
          <w:lang w:val="en-US"/>
        </w:rPr>
      </w:pPr>
      <w:r>
        <w:rPr>
          <w:rFonts w:eastAsia="宋体" w:hint="eastAsia"/>
          <w:lang w:val="en-US"/>
        </w:rPr>
        <w:t>C</w:t>
      </w:r>
      <w:r>
        <w:rPr>
          <w:rFonts w:eastAsia="宋体"/>
          <w:lang w:val="en-US"/>
        </w:rPr>
        <w:t>onsidering</w:t>
      </w:r>
      <w:r w:rsidRPr="00096677">
        <w:rPr>
          <w:rFonts w:eastAsia="宋体"/>
          <w:lang w:val="en-US"/>
        </w:rPr>
        <w:t xml:space="preserve"> new traffic, new terminal, new services (</w:t>
      </w:r>
      <w:r>
        <w:rPr>
          <w:rFonts w:eastAsia="宋体"/>
          <w:lang w:val="en-US"/>
        </w:rPr>
        <w:t>e.g</w:t>
      </w:r>
      <w:r w:rsidRPr="00096677">
        <w:rPr>
          <w:rFonts w:eastAsia="宋体"/>
          <w:lang w:val="en-US"/>
        </w:rPr>
        <w:t xml:space="preserve">. </w:t>
      </w:r>
      <w:r>
        <w:rPr>
          <w:rFonts w:eastAsia="宋体"/>
          <w:lang w:val="en-US"/>
        </w:rPr>
        <w:t>AI/Sensing</w:t>
      </w:r>
      <w:r w:rsidRPr="00096677">
        <w:rPr>
          <w:rFonts w:eastAsia="宋体"/>
          <w:lang w:val="en-US"/>
        </w:rPr>
        <w:t xml:space="preserve">), it need to be considered </w:t>
      </w:r>
      <w:r>
        <w:rPr>
          <w:rFonts w:eastAsia="宋体"/>
          <w:lang w:val="en-US"/>
        </w:rPr>
        <w:t>how to overcome the</w:t>
      </w:r>
      <w:r w:rsidRPr="00096677">
        <w:rPr>
          <w:rFonts w:eastAsia="宋体"/>
          <w:lang w:val="en-US"/>
        </w:rPr>
        <w:t xml:space="preserve"> limitations</w:t>
      </w:r>
      <w:r>
        <w:rPr>
          <w:rFonts w:eastAsia="宋体"/>
          <w:lang w:val="en-US"/>
        </w:rPr>
        <w:t xml:space="preserve"> with changes</w:t>
      </w:r>
      <w:r w:rsidRPr="00096677">
        <w:rPr>
          <w:rFonts w:eastAsia="宋体"/>
          <w:lang w:val="en-US"/>
        </w:rPr>
        <w:t xml:space="preserve"> compared to the way functions were specified in </w:t>
      </w:r>
      <w:r>
        <w:rPr>
          <w:rFonts w:eastAsia="宋体"/>
          <w:lang w:val="en-US"/>
        </w:rPr>
        <w:t>NR</w:t>
      </w:r>
      <w:r w:rsidRPr="00096677">
        <w:rPr>
          <w:rFonts w:eastAsia="宋体"/>
          <w:lang w:val="en-US"/>
        </w:rPr>
        <w:t xml:space="preserve"> </w:t>
      </w:r>
      <w:r>
        <w:rPr>
          <w:rFonts w:eastAsia="宋体"/>
          <w:lang w:val="en-US"/>
        </w:rPr>
        <w:t xml:space="preserve">and how to design an efficient control </w:t>
      </w:r>
      <w:r>
        <w:rPr>
          <w:rFonts w:eastAsia="宋体"/>
          <w:lang w:val="en-US"/>
        </w:rPr>
        <w:lastRenderedPageBreak/>
        <w:t>plane</w:t>
      </w:r>
      <w:r w:rsidRPr="00096677">
        <w:rPr>
          <w:rFonts w:eastAsia="宋体"/>
          <w:lang w:val="en-US"/>
        </w:rPr>
        <w:t>.</w:t>
      </w:r>
      <w:r w:rsidRPr="00ED4DDB">
        <w:rPr>
          <w:rFonts w:eastAsia="宋体"/>
          <w:lang w:val="en-US"/>
        </w:rPr>
        <w:t xml:space="preserve"> </w:t>
      </w:r>
      <w:r>
        <w:rPr>
          <w:rFonts w:eastAsia="宋体"/>
          <w:lang w:val="en-US"/>
        </w:rPr>
        <w:t xml:space="preserve"> </w:t>
      </w:r>
      <w:r w:rsidRPr="00096677">
        <w:rPr>
          <w:rFonts w:eastAsia="宋体"/>
          <w:lang w:val="en-US"/>
        </w:rPr>
        <w:t xml:space="preserve">The following paragraphs provides an introductory analysis of these functions </w:t>
      </w:r>
      <w:r>
        <w:rPr>
          <w:rFonts w:eastAsia="宋体" w:hint="eastAsia"/>
          <w:lang w:val="en-US"/>
        </w:rPr>
        <w:t>for</w:t>
      </w:r>
      <w:r>
        <w:rPr>
          <w:rFonts w:eastAsia="宋体"/>
          <w:lang w:val="en-US"/>
        </w:rPr>
        <w:t xml:space="preserve"> 6GR</w:t>
      </w:r>
      <w:r w:rsidRPr="00096677">
        <w:rPr>
          <w:rFonts w:eastAsia="宋体"/>
          <w:lang w:val="en-US"/>
        </w:rPr>
        <w:t xml:space="preserve"> and the </w:t>
      </w:r>
      <w:r>
        <w:rPr>
          <w:rFonts w:eastAsia="宋体"/>
          <w:lang w:val="en-US"/>
        </w:rPr>
        <w:t xml:space="preserve">possible </w:t>
      </w:r>
      <w:r w:rsidRPr="00096677">
        <w:rPr>
          <w:rFonts w:eastAsia="宋体"/>
          <w:lang w:val="en-US"/>
        </w:rPr>
        <w:t xml:space="preserve">differences with </w:t>
      </w:r>
      <w:r>
        <w:rPr>
          <w:rFonts w:eastAsia="宋体"/>
          <w:lang w:val="en-US"/>
        </w:rPr>
        <w:t>NR</w:t>
      </w:r>
      <w:r w:rsidRPr="00096677">
        <w:rPr>
          <w:rFonts w:eastAsia="宋体"/>
          <w:lang w:val="en-US"/>
        </w:rPr>
        <w:t>.</w:t>
      </w:r>
    </w:p>
    <w:p w14:paraId="34836C58" w14:textId="22511017" w:rsidR="00F05E26" w:rsidRPr="00D723D7" w:rsidRDefault="009F2931" w:rsidP="009C279E">
      <w:pPr>
        <w:pStyle w:val="2"/>
        <w:numPr>
          <w:ilvl w:val="1"/>
          <w:numId w:val="2"/>
        </w:numPr>
        <w:spacing w:before="120" w:after="120"/>
        <w:ind w:left="567" w:hanging="567"/>
        <w:rPr>
          <w:rFonts w:eastAsiaTheme="minorEastAsia"/>
        </w:rPr>
      </w:pPr>
      <w:r>
        <w:rPr>
          <w:rFonts w:eastAsiaTheme="minorEastAsia"/>
        </w:rPr>
        <w:t>Broadcast of System Information</w:t>
      </w:r>
    </w:p>
    <w:p w14:paraId="2E59C8CC" w14:textId="2EF38132" w:rsidR="00755683" w:rsidRPr="00755683" w:rsidRDefault="00755683" w:rsidP="00FB6279">
      <w:pPr>
        <w:rPr>
          <w:rFonts w:ascii="Times New Roman" w:eastAsiaTheme="minorEastAsia" w:hAnsi="Times New Roman" w:cs="Batang"/>
          <w:lang w:val="en-US"/>
        </w:rPr>
      </w:pPr>
      <w:r w:rsidRPr="00755683">
        <w:rPr>
          <w:rFonts w:ascii="Times New Roman" w:eastAsiaTheme="minorEastAsia" w:hAnsi="Times New Roman" w:cs="Batang"/>
          <w:lang w:val="en-US"/>
        </w:rPr>
        <w:t xml:space="preserve">System information contains the essential data required by the UE to access and camp on a cell. In 5G, to address network energy consumption concerns, system information is categorized into Minimum System Information (MSI) and Other System Information (OSI). Only certain system information is </w:t>
      </w:r>
      <w:r w:rsidR="00A14310" w:rsidRPr="00755683">
        <w:rPr>
          <w:rFonts w:ascii="Times New Roman" w:eastAsiaTheme="minorEastAsia" w:hAnsi="Times New Roman" w:cs="Batang"/>
          <w:lang w:val="en-US"/>
        </w:rPr>
        <w:t>always broadcast periodically</w:t>
      </w:r>
      <w:r w:rsidRPr="00755683">
        <w:rPr>
          <w:rFonts w:ascii="Times New Roman" w:eastAsiaTheme="minorEastAsia" w:hAnsi="Times New Roman" w:cs="Batang"/>
          <w:lang w:val="en-US"/>
        </w:rPr>
        <w:t>, while other information can be broadcast either periodically or upon UE request.</w:t>
      </w:r>
    </w:p>
    <w:p w14:paraId="4579082F" w14:textId="7181ADA4" w:rsidR="00755683" w:rsidRPr="00755683" w:rsidRDefault="00755683" w:rsidP="00FB6279">
      <w:pPr>
        <w:rPr>
          <w:rFonts w:ascii="Times New Roman" w:eastAsiaTheme="minorEastAsia" w:hAnsi="Times New Roman" w:cs="Batang"/>
          <w:lang w:val="en-US"/>
        </w:rPr>
      </w:pPr>
      <w:r w:rsidRPr="00755683">
        <w:rPr>
          <w:rFonts w:ascii="Times New Roman" w:eastAsiaTheme="minorEastAsia" w:hAnsi="Times New Roman" w:cs="Batang"/>
          <w:lang w:val="en-US"/>
        </w:rPr>
        <w:t>In previous discussions regarding 6G, there has been a consensus to adopt a native and joint design approach to achieve energy efficiency and savings for both the network and the UE</w:t>
      </w:r>
      <w:r w:rsidR="00105551">
        <w:rPr>
          <w:rFonts w:ascii="Times New Roman" w:eastAsiaTheme="minorEastAsia" w:hAnsi="Times New Roman" w:cs="Batang" w:hint="eastAsia"/>
          <w:lang w:val="en-US"/>
        </w:rPr>
        <w:t xml:space="preserve"> </w:t>
      </w:r>
      <w:r w:rsidR="00105551">
        <w:rPr>
          <w:rFonts w:ascii="Times New Roman" w:eastAsiaTheme="minorEastAsia" w:hAnsi="Times New Roman" w:cs="Batang"/>
          <w:lang w:val="en-US"/>
        </w:rPr>
        <w:fldChar w:fldCharType="begin"/>
      </w:r>
      <w:r w:rsidR="00105551">
        <w:rPr>
          <w:rFonts w:ascii="Times New Roman" w:eastAsiaTheme="minorEastAsia" w:hAnsi="Times New Roman" w:cs="Batang"/>
          <w:lang w:val="en-US"/>
        </w:rPr>
        <w:instrText xml:space="preserve"> </w:instrText>
      </w:r>
      <w:r w:rsidR="00105551">
        <w:rPr>
          <w:rFonts w:ascii="Times New Roman" w:eastAsiaTheme="minorEastAsia" w:hAnsi="Times New Roman" w:cs="Batang" w:hint="eastAsia"/>
          <w:lang w:val="en-US"/>
        </w:rPr>
        <w:instrText>REF _Ref209090444 \r \h</w:instrText>
      </w:r>
      <w:r w:rsidR="00105551">
        <w:rPr>
          <w:rFonts w:ascii="Times New Roman" w:eastAsiaTheme="minorEastAsia" w:hAnsi="Times New Roman" w:cs="Batang"/>
          <w:lang w:val="en-US"/>
        </w:rPr>
        <w:instrText xml:space="preserve"> </w:instrText>
      </w:r>
      <w:r w:rsidR="00105551">
        <w:rPr>
          <w:rFonts w:ascii="Times New Roman" w:eastAsiaTheme="minorEastAsia" w:hAnsi="Times New Roman" w:cs="Batang"/>
          <w:lang w:val="en-US"/>
        </w:rPr>
      </w:r>
      <w:r w:rsidR="00105551">
        <w:rPr>
          <w:rFonts w:ascii="Times New Roman" w:eastAsiaTheme="minorEastAsia" w:hAnsi="Times New Roman" w:cs="Batang"/>
          <w:lang w:val="en-US"/>
        </w:rPr>
        <w:fldChar w:fldCharType="separate"/>
      </w:r>
      <w:r w:rsidR="00105551">
        <w:rPr>
          <w:rFonts w:ascii="Times New Roman" w:eastAsiaTheme="minorEastAsia" w:hAnsi="Times New Roman" w:cs="Batang"/>
          <w:lang w:val="en-US"/>
        </w:rPr>
        <w:t>[2]</w:t>
      </w:r>
      <w:r w:rsidR="00105551">
        <w:rPr>
          <w:rFonts w:ascii="Times New Roman" w:eastAsiaTheme="minorEastAsia" w:hAnsi="Times New Roman" w:cs="Batang"/>
          <w:lang w:val="en-US"/>
        </w:rPr>
        <w:fldChar w:fldCharType="end"/>
      </w:r>
      <w:r w:rsidRPr="00755683">
        <w:rPr>
          <w:rFonts w:ascii="Times New Roman" w:eastAsiaTheme="minorEastAsia" w:hAnsi="Times New Roman" w:cs="Batang"/>
          <w:lang w:val="en-US"/>
        </w:rPr>
        <w:t>. Therefore, it is feasible to reuse some of the system information transmission mechanisms from 5G. For instance, system information will likely continue to be divided into MSI and OSI, supporting both periodic broadcasts and broadcasts triggered by UE requests. However, considering that 6G may introduce new scenarios and technologies, such as artificial intelligence (AI) applications, the specific content of different system information categories remains an open topic for discussion.</w:t>
      </w:r>
      <w:r w:rsidR="002407B1">
        <w:rPr>
          <w:rFonts w:ascii="Times New Roman" w:eastAsiaTheme="minorEastAsia" w:hAnsi="Times New Roman" w:cs="Batang" w:hint="eastAsia"/>
          <w:lang w:val="en-US"/>
        </w:rPr>
        <w:t xml:space="preserve"> </w:t>
      </w:r>
      <w:r w:rsidR="00D57CB0" w:rsidRPr="005D303A">
        <w:rPr>
          <w:rFonts w:ascii="Times New Roman" w:eastAsiaTheme="minorEastAsia" w:hAnsi="Times New Roman" w:cs="Batang"/>
          <w:lang w:val="en-US"/>
        </w:rPr>
        <w:t xml:space="preserve">Furthermore, after a UE acquires and stores the required system information, its mobility status and network configuration may change. These changes </w:t>
      </w:r>
      <w:r w:rsidR="00D57CB0">
        <w:rPr>
          <w:rFonts w:ascii="Times New Roman" w:eastAsiaTheme="minorEastAsia" w:hAnsi="Times New Roman" w:cs="Batang" w:hint="eastAsia"/>
          <w:lang w:val="en-US"/>
        </w:rPr>
        <w:t>will affect the validity of</w:t>
      </w:r>
      <w:r w:rsidR="00D57CB0" w:rsidRPr="005D303A">
        <w:rPr>
          <w:rFonts w:ascii="Times New Roman" w:eastAsiaTheme="minorEastAsia" w:hAnsi="Times New Roman" w:cs="Batang"/>
          <w:lang w:val="en-US"/>
        </w:rPr>
        <w:t xml:space="preserve"> the system information stored by the UE.</w:t>
      </w:r>
      <w:r w:rsidR="00D57CB0">
        <w:rPr>
          <w:rFonts w:ascii="Times New Roman" w:eastAsiaTheme="minorEastAsia" w:hAnsi="Times New Roman" w:cs="Batang" w:hint="eastAsia"/>
          <w:lang w:val="en-US"/>
        </w:rPr>
        <w:t xml:space="preserve"> </w:t>
      </w:r>
      <w:r w:rsidR="009C4375" w:rsidRPr="009C4375">
        <w:rPr>
          <w:rFonts w:ascii="Times New Roman" w:eastAsiaTheme="minorEastAsia" w:hAnsi="Times New Roman" w:cs="Batang"/>
          <w:lang w:val="en-US"/>
        </w:rPr>
        <w:t xml:space="preserve">The UE needs to determine whether the stored system information is valid according to certain rules. If it is invalid, the UE needs to </w:t>
      </w:r>
      <w:r w:rsidR="009C4375" w:rsidRPr="00D57CB0">
        <w:rPr>
          <w:rFonts w:ascii="Times New Roman" w:eastAsiaTheme="minorEastAsia" w:hAnsi="Times New Roman" w:cs="Batang"/>
          <w:lang w:val="en-US"/>
        </w:rPr>
        <w:t xml:space="preserve">follow specific procedures to update </w:t>
      </w:r>
      <w:r w:rsidR="009C4375">
        <w:rPr>
          <w:rFonts w:ascii="Times New Roman" w:eastAsiaTheme="minorEastAsia" w:hAnsi="Times New Roman" w:cs="Batang" w:hint="eastAsia"/>
          <w:lang w:val="en-US"/>
        </w:rPr>
        <w:t>it</w:t>
      </w:r>
      <w:r w:rsidR="009C4375" w:rsidRPr="009C4375">
        <w:rPr>
          <w:rFonts w:ascii="Times New Roman" w:eastAsiaTheme="minorEastAsia" w:hAnsi="Times New Roman" w:cs="Batang"/>
          <w:lang w:val="en-US"/>
        </w:rPr>
        <w:t>.</w:t>
      </w:r>
    </w:p>
    <w:p w14:paraId="74C15AC0" w14:textId="77777777" w:rsidR="00D953D2" w:rsidRDefault="00755683" w:rsidP="00D953D2">
      <w:pPr>
        <w:rPr>
          <w:rFonts w:ascii="Times New Roman" w:eastAsiaTheme="minorEastAsia" w:hAnsi="Times New Roman"/>
          <w:b/>
        </w:rPr>
      </w:pPr>
      <w:r w:rsidRPr="00755683">
        <w:rPr>
          <w:rFonts w:ascii="Times New Roman" w:eastAsiaTheme="minorEastAsia" w:hAnsi="Times New Roman"/>
          <w:b/>
        </w:rPr>
        <w:t xml:space="preserve">Proposal </w:t>
      </w:r>
      <w:r w:rsidR="002407B1">
        <w:rPr>
          <w:rFonts w:ascii="Times New Roman" w:eastAsiaTheme="minorEastAsia" w:hAnsi="Times New Roman" w:hint="eastAsia"/>
          <w:b/>
        </w:rPr>
        <w:t>3</w:t>
      </w:r>
      <w:r w:rsidRPr="00755683">
        <w:rPr>
          <w:rFonts w:ascii="Times New Roman" w:eastAsiaTheme="minorEastAsia" w:hAnsi="Times New Roman"/>
          <w:b/>
        </w:rPr>
        <w:t>: System information design of 6G can reuse some 5G system information transmission mechanisms, specifically:</w:t>
      </w:r>
    </w:p>
    <w:p w14:paraId="56E7BD90" w14:textId="73319232" w:rsidR="00A14310" w:rsidRPr="00D953D2" w:rsidRDefault="00755683" w:rsidP="00D953D2">
      <w:pPr>
        <w:pStyle w:val="a7"/>
        <w:numPr>
          <w:ilvl w:val="0"/>
          <w:numId w:val="15"/>
        </w:numPr>
        <w:ind w:left="568" w:hanging="284"/>
        <w:rPr>
          <w:rFonts w:ascii="Times New Roman" w:eastAsiaTheme="minorEastAsia" w:hAnsi="Times New Roman"/>
          <w:b/>
        </w:rPr>
      </w:pPr>
      <w:r w:rsidRPr="00D953D2">
        <w:rPr>
          <w:rFonts w:ascii="Times New Roman" w:eastAsiaTheme="minorEastAsia" w:hAnsi="Times New Roman"/>
          <w:b/>
        </w:rPr>
        <w:t>Inherit the concepts of system information classification: Minimum SI and Other SI. It is FFS to discuss the content of MSI based on 6G scenarios and requirements.</w:t>
      </w:r>
    </w:p>
    <w:p w14:paraId="189C4784" w14:textId="54DE111F" w:rsidR="00755683" w:rsidRPr="004F2734" w:rsidRDefault="00755683" w:rsidP="00D953D2">
      <w:pPr>
        <w:pStyle w:val="a7"/>
        <w:numPr>
          <w:ilvl w:val="0"/>
          <w:numId w:val="15"/>
        </w:numPr>
        <w:ind w:left="568" w:hanging="284"/>
        <w:rPr>
          <w:rFonts w:ascii="Times New Roman" w:eastAsiaTheme="minorEastAsia" w:hAnsi="Times New Roman"/>
          <w:b/>
        </w:rPr>
      </w:pPr>
      <w:r w:rsidRPr="004F2734">
        <w:rPr>
          <w:rFonts w:ascii="Times New Roman" w:eastAsiaTheme="minorEastAsia" w:hAnsi="Times New Roman"/>
          <w:b/>
        </w:rPr>
        <w:t>Support system information broadcast periodically or upon UE request.</w:t>
      </w:r>
    </w:p>
    <w:p w14:paraId="0F3E8112" w14:textId="6643C593" w:rsidR="00A14310" w:rsidRPr="004F2734" w:rsidRDefault="00755683" w:rsidP="00D953D2">
      <w:pPr>
        <w:pStyle w:val="a7"/>
        <w:numPr>
          <w:ilvl w:val="0"/>
          <w:numId w:val="15"/>
        </w:numPr>
        <w:ind w:left="568" w:hanging="284"/>
        <w:rPr>
          <w:rFonts w:ascii="Times New Roman" w:eastAsiaTheme="minorEastAsia" w:hAnsi="Times New Roman"/>
          <w:b/>
        </w:rPr>
      </w:pPr>
      <w:r w:rsidRPr="004F2734">
        <w:rPr>
          <w:rFonts w:ascii="Times New Roman" w:eastAsiaTheme="minorEastAsia" w:hAnsi="Times New Roman"/>
          <w:b/>
        </w:rPr>
        <w:t>Consider the existing rules of SIB validity across time domain and spatial domain as a baseline.</w:t>
      </w:r>
    </w:p>
    <w:p w14:paraId="6B5E6D58" w14:textId="062495F7" w:rsidR="00D57CB0" w:rsidRPr="004F2734" w:rsidRDefault="00D57CB0" w:rsidP="00D953D2">
      <w:pPr>
        <w:pStyle w:val="a7"/>
        <w:numPr>
          <w:ilvl w:val="0"/>
          <w:numId w:val="15"/>
        </w:numPr>
        <w:ind w:left="568" w:hanging="284"/>
        <w:rPr>
          <w:rFonts w:ascii="Times New Roman" w:eastAsiaTheme="minorEastAsia" w:hAnsi="Times New Roman"/>
          <w:b/>
        </w:rPr>
      </w:pPr>
      <w:r w:rsidRPr="004F2734">
        <w:rPr>
          <w:rFonts w:ascii="Times New Roman" w:eastAsiaTheme="minorEastAsia" w:hAnsi="Times New Roman"/>
          <w:b/>
        </w:rPr>
        <w:t>Support to update</w:t>
      </w:r>
      <w:r w:rsidRPr="00CD48D2">
        <w:t xml:space="preserve"> </w:t>
      </w:r>
      <w:r w:rsidRPr="004F2734">
        <w:rPr>
          <w:rFonts w:ascii="Times New Roman" w:eastAsiaTheme="minorEastAsia" w:hAnsi="Times New Roman"/>
          <w:b/>
        </w:rPr>
        <w:t>system information based on system information change indication. Details need to be further discussed in normative work.</w:t>
      </w:r>
    </w:p>
    <w:p w14:paraId="748CD8A8" w14:textId="7340DBBF" w:rsidR="00755683" w:rsidRPr="00755683" w:rsidRDefault="00755683" w:rsidP="00FB6279">
      <w:pPr>
        <w:rPr>
          <w:rFonts w:ascii="Times New Roman" w:eastAsiaTheme="minorEastAsia" w:hAnsi="Times New Roman" w:cs="Batang"/>
          <w:lang w:val="en-US"/>
        </w:rPr>
      </w:pPr>
      <w:r w:rsidRPr="00755683">
        <w:rPr>
          <w:rFonts w:ascii="Times New Roman" w:eastAsiaTheme="minorEastAsia" w:hAnsi="Times New Roman" w:cs="Batang"/>
          <w:lang w:val="en-US"/>
        </w:rPr>
        <w:t>It</w:t>
      </w:r>
      <w:r>
        <w:rPr>
          <w:rFonts w:ascii="Times New Roman" w:eastAsiaTheme="minorEastAsia" w:hAnsi="Times New Roman" w:cs="Batang" w:hint="eastAsia"/>
          <w:lang w:val="en-US"/>
        </w:rPr>
        <w:t xml:space="preserve"> is</w:t>
      </w:r>
      <w:r w:rsidRPr="00755683">
        <w:rPr>
          <w:rFonts w:ascii="Times New Roman" w:eastAsiaTheme="minorEastAsia" w:hAnsi="Times New Roman" w:cs="Batang"/>
          <w:lang w:val="en-US"/>
        </w:rPr>
        <w:t xml:space="preserve"> worth noting that in the initial 5G spec, only OSI can be broadcast in a UE-triggered manner, whereas SIB1 was always broadcast periodically. OD-SIB1 (On-Demand SIB1) was first introduced during the Release 19 discussions to further improve the efficiency of system information broadcasting and enhance energy savings. Several different scenarios were proposed for OD-SIB1 in R19, but considering time and workload constraints, only one was selected for research. Since energy efficiency remains an important issue in 6G architecture design, it is recommended to further study OD-SIB1 from 6G Day-1.</w:t>
      </w:r>
    </w:p>
    <w:p w14:paraId="5B1F4BCB" w14:textId="75F0821C" w:rsidR="009F2931" w:rsidRPr="00AC6D00" w:rsidRDefault="00755683" w:rsidP="00755683">
      <w:pPr>
        <w:rPr>
          <w:rFonts w:eastAsiaTheme="minorEastAsia"/>
        </w:rPr>
      </w:pPr>
      <w:r w:rsidRPr="00755683">
        <w:rPr>
          <w:rFonts w:ascii="Times New Roman" w:eastAsiaTheme="minorEastAsia" w:hAnsi="Times New Roman"/>
          <w:b/>
        </w:rPr>
        <w:t xml:space="preserve">Proposal </w:t>
      </w:r>
      <w:r w:rsidR="00FC3E24">
        <w:rPr>
          <w:rFonts w:ascii="Times New Roman" w:eastAsiaTheme="minorEastAsia" w:hAnsi="Times New Roman" w:hint="eastAsia"/>
          <w:b/>
        </w:rPr>
        <w:t>4</w:t>
      </w:r>
      <w:r w:rsidRPr="00755683">
        <w:rPr>
          <w:rFonts w:ascii="Times New Roman" w:eastAsiaTheme="minorEastAsia" w:hAnsi="Times New Roman"/>
          <w:b/>
        </w:rPr>
        <w:t xml:space="preserve">: It is recommended to </w:t>
      </w:r>
      <w:r w:rsidR="00FC3E24">
        <w:rPr>
          <w:rFonts w:ascii="Times New Roman" w:eastAsiaTheme="minorEastAsia" w:hAnsi="Times New Roman" w:hint="eastAsia"/>
          <w:b/>
        </w:rPr>
        <w:t>study</w:t>
      </w:r>
      <w:r w:rsidRPr="00755683">
        <w:rPr>
          <w:rFonts w:ascii="Times New Roman" w:eastAsiaTheme="minorEastAsia" w:hAnsi="Times New Roman"/>
          <w:b/>
        </w:rPr>
        <w:t xml:space="preserve"> OD-SIB1 from 6G Day-1.</w:t>
      </w:r>
    </w:p>
    <w:p w14:paraId="3E755DBC" w14:textId="6284673A" w:rsidR="001E0908" w:rsidRPr="004F2734" w:rsidRDefault="00D4582B" w:rsidP="004F2734">
      <w:pPr>
        <w:pStyle w:val="2"/>
        <w:numPr>
          <w:ilvl w:val="1"/>
          <w:numId w:val="2"/>
        </w:numPr>
        <w:spacing w:before="120" w:after="120"/>
        <w:ind w:left="567" w:hanging="567"/>
        <w:rPr>
          <w:rFonts w:eastAsiaTheme="minorEastAsia"/>
        </w:rPr>
      </w:pPr>
      <w:r w:rsidRPr="004F2734">
        <w:rPr>
          <w:rFonts w:eastAsiaTheme="minorEastAsia"/>
        </w:rPr>
        <w:t>Initial and system access</w:t>
      </w:r>
      <w:r w:rsidR="00C74EEB" w:rsidRPr="004F2734">
        <w:rPr>
          <w:rFonts w:eastAsiaTheme="minorEastAsia"/>
        </w:rPr>
        <w:t xml:space="preserve"> control</w:t>
      </w:r>
    </w:p>
    <w:p w14:paraId="460C1968" w14:textId="48E2FC55" w:rsidR="009C43A4" w:rsidRPr="009C756B" w:rsidRDefault="005412C7" w:rsidP="00775AC6">
      <w:pPr>
        <w:rPr>
          <w:rFonts w:ascii="Times New Roman" w:eastAsiaTheme="minorEastAsia" w:hAnsi="Times New Roman" w:cs="Batang"/>
        </w:rPr>
      </w:pPr>
      <w:r>
        <w:rPr>
          <w:rFonts w:ascii="Times New Roman" w:eastAsiaTheme="minorEastAsia" w:hAnsi="Times New Roman" w:cs="Batang"/>
        </w:rPr>
        <w:t>In 5G, cell reservation and access restrictions enable the NW to control the initial and system access.</w:t>
      </w:r>
      <w:r w:rsidR="009C43A4" w:rsidRPr="00FB6279">
        <w:rPr>
          <w:rFonts w:ascii="Times New Roman" w:eastAsiaTheme="minorEastAsia" w:hAnsi="Times New Roman" w:cs="Batang"/>
        </w:rPr>
        <w:t xml:space="preserve"> </w:t>
      </w:r>
      <w:r>
        <w:rPr>
          <w:rFonts w:ascii="Times New Roman" w:eastAsiaTheme="minorEastAsia" w:hAnsi="Times New Roman" w:cs="Batang"/>
        </w:rPr>
        <w:t xml:space="preserve">Reservation mechanism means the NW could broadcast the cell status and special reservations. By this way, the UE observes the cell reservation status when performing </w:t>
      </w:r>
      <w:bookmarkStart w:id="3" w:name="_Hlk209180785"/>
      <w:r w:rsidR="009C43A4" w:rsidRPr="00FB6279">
        <w:rPr>
          <w:rFonts w:ascii="Times New Roman" w:eastAsiaTheme="minorEastAsia" w:hAnsi="Times New Roman" w:cs="Batang"/>
        </w:rPr>
        <w:t>cell selection and reselection</w:t>
      </w:r>
      <w:bookmarkEnd w:id="3"/>
      <w:r w:rsidR="009C43A4" w:rsidRPr="00FB6279">
        <w:rPr>
          <w:rFonts w:ascii="Times New Roman" w:eastAsiaTheme="minorEastAsia" w:hAnsi="Times New Roman" w:cs="Batang"/>
        </w:rPr>
        <w:t xml:space="preserve">. </w:t>
      </w:r>
      <w:r>
        <w:rPr>
          <w:rFonts w:ascii="Times New Roman" w:eastAsiaTheme="minorEastAsia" w:hAnsi="Times New Roman" w:cs="Batang"/>
        </w:rPr>
        <w:t xml:space="preserve">5G access restriction (i.e., Unified Access Control) considered different </w:t>
      </w:r>
      <w:r w:rsidRPr="00FB6279">
        <w:rPr>
          <w:rFonts w:ascii="Times New Roman" w:eastAsiaTheme="minorEastAsia" w:hAnsi="Times New Roman" w:cs="Batang"/>
        </w:rPr>
        <w:t>access categories or access identities</w:t>
      </w:r>
      <w:r>
        <w:rPr>
          <w:rFonts w:ascii="Times New Roman" w:eastAsiaTheme="minorEastAsia" w:hAnsi="Times New Roman" w:cs="Batang"/>
        </w:rPr>
        <w:t xml:space="preserve"> and only allowed the selected ones to</w:t>
      </w:r>
      <w:r w:rsidR="009C43A4" w:rsidRPr="00FB6279">
        <w:rPr>
          <w:rFonts w:ascii="Times New Roman" w:eastAsiaTheme="minorEastAsia" w:hAnsi="Times New Roman" w:cs="Batang"/>
        </w:rPr>
        <w:t xml:space="preserve"> send initial access messages for load control reasons.</w:t>
      </w:r>
    </w:p>
    <w:p w14:paraId="5D7E223D" w14:textId="22C2D207" w:rsidR="00775AC6" w:rsidRPr="004432A4" w:rsidRDefault="004432A4" w:rsidP="00775AC6">
      <w:pPr>
        <w:rPr>
          <w:rFonts w:ascii="Times New Roman" w:eastAsiaTheme="minorEastAsia" w:hAnsi="Times New Roman" w:cs="Batang"/>
          <w:lang w:val="en-US"/>
        </w:rPr>
      </w:pPr>
      <w:r>
        <w:rPr>
          <w:rFonts w:ascii="Times New Roman" w:eastAsiaTheme="minorEastAsia" w:hAnsi="Times New Roman" w:cs="Batang"/>
          <w:lang w:val="en-US"/>
        </w:rPr>
        <w:lastRenderedPageBreak/>
        <w:t xml:space="preserve">On one hand, </w:t>
      </w:r>
      <w:r w:rsidR="005154F3" w:rsidRPr="009F2931">
        <w:rPr>
          <w:rFonts w:ascii="Times New Roman" w:eastAsiaTheme="minorEastAsia" w:hAnsi="Times New Roman" w:cs="Batang"/>
          <w:lang w:val="en-US"/>
        </w:rPr>
        <w:t xml:space="preserve">3GPP RAN usually controls RRC connection requests to protect RAN/CN nodes. </w:t>
      </w:r>
      <w:r>
        <w:rPr>
          <w:rFonts w:ascii="Times New Roman" w:eastAsiaTheme="minorEastAsia" w:hAnsi="Times New Roman" w:cs="Batang"/>
          <w:lang w:val="en-US"/>
        </w:rPr>
        <w:t xml:space="preserve">For example, </w:t>
      </w:r>
      <w:r w:rsidR="005154F3">
        <w:rPr>
          <w:rFonts w:ascii="Times New Roman" w:eastAsiaTheme="minorEastAsia" w:hAnsi="Times New Roman" w:cs="Batang"/>
          <w:lang w:val="en-US"/>
        </w:rPr>
        <w:t xml:space="preserve">5G introduced a unified access control mechanism to limit the access </w:t>
      </w:r>
      <w:r w:rsidR="006D7313">
        <w:rPr>
          <w:rFonts w:ascii="Times New Roman" w:eastAsiaTheme="minorEastAsia" w:hAnsi="Times New Roman" w:cs="Batang"/>
          <w:lang w:val="en-US"/>
        </w:rPr>
        <w:t xml:space="preserve">attempt </w:t>
      </w:r>
      <w:r w:rsidR="005154F3">
        <w:rPr>
          <w:rFonts w:ascii="Times New Roman" w:eastAsiaTheme="minorEastAsia" w:hAnsi="Times New Roman" w:cs="Batang"/>
          <w:lang w:val="en-US"/>
        </w:rPr>
        <w:t>based on the requirements from both RAN and CN</w:t>
      </w:r>
      <w:r w:rsidR="005154F3" w:rsidRPr="009F2931">
        <w:rPr>
          <w:rFonts w:ascii="Times New Roman" w:eastAsiaTheme="minorEastAsia" w:hAnsi="Times New Roman" w:cs="Batang"/>
          <w:lang w:val="en-US"/>
        </w:rPr>
        <w:t xml:space="preserve">. </w:t>
      </w:r>
      <w:r>
        <w:rPr>
          <w:rFonts w:ascii="Times New Roman" w:eastAsiaTheme="minorEastAsia" w:hAnsi="Times New Roman" w:cs="Batang"/>
          <w:lang w:val="en-US"/>
        </w:rPr>
        <w:t>T</w:t>
      </w:r>
      <w:r w:rsidR="00820C4F">
        <w:rPr>
          <w:rFonts w:ascii="Times New Roman" w:eastAsiaTheme="minorEastAsia" w:hAnsi="Times New Roman" w:cs="Batang" w:hint="eastAsia"/>
          <w:lang w:val="en-US"/>
        </w:rPr>
        <w:t>he</w:t>
      </w:r>
      <w:r w:rsidR="00820C4F">
        <w:rPr>
          <w:rFonts w:ascii="Times New Roman" w:eastAsiaTheme="minorEastAsia" w:hAnsi="Times New Roman" w:cs="Batang"/>
          <w:lang w:val="en-US"/>
        </w:rPr>
        <w:t xml:space="preserve"> </w:t>
      </w:r>
      <w:r w:rsidR="00560DFA">
        <w:rPr>
          <w:rFonts w:ascii="Times New Roman" w:eastAsiaTheme="minorEastAsia" w:hAnsi="Times New Roman" w:cs="Batang"/>
          <w:lang w:val="en-US"/>
        </w:rPr>
        <w:t xml:space="preserve">UE would </w:t>
      </w:r>
      <w:r w:rsidR="00820C4F">
        <w:rPr>
          <w:rFonts w:ascii="Times New Roman" w:eastAsiaTheme="minorEastAsia" w:hAnsi="Times New Roman" w:cs="Batang"/>
          <w:lang w:val="en-US"/>
        </w:rPr>
        <w:t>obtain</w:t>
      </w:r>
      <w:r w:rsidR="00560DFA">
        <w:rPr>
          <w:rFonts w:ascii="Times New Roman" w:eastAsiaTheme="minorEastAsia" w:hAnsi="Times New Roman" w:cs="Batang"/>
          <w:lang w:val="en-US"/>
        </w:rPr>
        <w:t xml:space="preserve"> the parameters provided by the camped cell</w:t>
      </w:r>
      <w:r w:rsidRPr="004432A4">
        <w:rPr>
          <w:rFonts w:ascii="Times New Roman" w:eastAsiaTheme="minorEastAsia" w:hAnsi="Times New Roman" w:cs="Batang"/>
          <w:lang w:val="en-US"/>
        </w:rPr>
        <w:t xml:space="preserve"> </w:t>
      </w:r>
      <w:r>
        <w:rPr>
          <w:rFonts w:ascii="Times New Roman" w:eastAsiaTheme="minorEastAsia" w:hAnsi="Times New Roman" w:cs="Batang"/>
          <w:lang w:val="en-US"/>
        </w:rPr>
        <w:t>before the access</w:t>
      </w:r>
      <w:r w:rsidR="00560DFA">
        <w:rPr>
          <w:rFonts w:ascii="Times New Roman" w:eastAsiaTheme="minorEastAsia" w:hAnsi="Times New Roman" w:cs="Batang"/>
          <w:lang w:val="en-US"/>
        </w:rPr>
        <w:t xml:space="preserve">. </w:t>
      </w:r>
      <w:r w:rsidR="00820C4F">
        <w:rPr>
          <w:rFonts w:ascii="Times New Roman" w:eastAsiaTheme="minorEastAsia" w:hAnsi="Times New Roman" w:cs="Batang"/>
          <w:lang w:val="en-US"/>
        </w:rPr>
        <w:t>F</w:t>
      </w:r>
      <w:r w:rsidR="00560DFA">
        <w:rPr>
          <w:rFonts w:ascii="Times New Roman" w:eastAsiaTheme="minorEastAsia" w:hAnsi="Times New Roman" w:cs="Batang"/>
          <w:lang w:val="en-US"/>
        </w:rPr>
        <w:t xml:space="preserve">irstly, </w:t>
      </w:r>
      <w:r w:rsidR="00560DFA">
        <w:rPr>
          <w:rFonts w:ascii="Times New Roman" w:eastAsiaTheme="minorEastAsia" w:hAnsi="Times New Roman" w:cs="Batang" w:hint="eastAsia"/>
          <w:lang w:val="en-US"/>
        </w:rPr>
        <w:t>the</w:t>
      </w:r>
      <w:r w:rsidR="00560DFA">
        <w:rPr>
          <w:rFonts w:ascii="Times New Roman" w:eastAsiaTheme="minorEastAsia" w:hAnsi="Times New Roman" w:cs="Batang"/>
          <w:lang w:val="en-US"/>
        </w:rPr>
        <w:t xml:space="preserve"> NAS needs to map the service request to one or more access identities and access category. Then, the RRC would perform the access barring check based on the determined access identities and access category. T</w:t>
      </w:r>
      <w:r w:rsidR="00775AC6">
        <w:rPr>
          <w:rFonts w:ascii="Times New Roman" w:eastAsiaTheme="minorEastAsia" w:hAnsi="Times New Roman" w:cs="Batang"/>
          <w:lang w:val="en-US"/>
        </w:rPr>
        <w:t xml:space="preserve">he UAC aims to guarantee the service quality for the connected UEs and for the UEs with higher priority or </w:t>
      </w:r>
      <w:r w:rsidR="00775AC6">
        <w:rPr>
          <w:rFonts w:ascii="Times New Roman" w:eastAsiaTheme="minorEastAsia" w:hAnsi="Times New Roman" w:cs="Batang" w:hint="eastAsia"/>
          <w:lang w:val="en-US"/>
        </w:rPr>
        <w:t>authority</w:t>
      </w:r>
      <w:r w:rsidR="00775AC6">
        <w:rPr>
          <w:rFonts w:ascii="Times New Roman" w:eastAsiaTheme="minorEastAsia" w:hAnsi="Times New Roman" w:cs="Batang"/>
          <w:lang w:val="en-US"/>
        </w:rPr>
        <w:t xml:space="preserve"> while the overload </w:t>
      </w:r>
      <w:r w:rsidR="00D953D2" w:rsidRPr="002E6B15">
        <w:rPr>
          <w:rFonts w:ascii="Times New Roman" w:eastAsiaTheme="minorEastAsia" w:hAnsi="Times New Roman" w:cs="Batang"/>
          <w:lang w:val="en-US"/>
        </w:rPr>
        <w:t>exceeds</w:t>
      </w:r>
      <w:r w:rsidR="00775AC6" w:rsidRPr="002E6B15">
        <w:rPr>
          <w:rFonts w:ascii="Times New Roman" w:eastAsiaTheme="minorEastAsia" w:hAnsi="Times New Roman" w:cs="Batang"/>
          <w:lang w:val="en-US"/>
        </w:rPr>
        <w:t xml:space="preserve"> the capacity of the system</w:t>
      </w:r>
      <w:r w:rsidR="00775AC6">
        <w:rPr>
          <w:rFonts w:ascii="Times New Roman" w:eastAsiaTheme="minorEastAsia" w:hAnsi="Times New Roman" w:cs="Batang"/>
          <w:lang w:val="en-US"/>
        </w:rPr>
        <w:t>.</w:t>
      </w:r>
      <w:r w:rsidR="00820C4F">
        <w:rPr>
          <w:rFonts w:ascii="Times New Roman" w:eastAsiaTheme="minorEastAsia" w:hAnsi="Times New Roman" w:cs="Batang"/>
          <w:lang w:val="en-US"/>
        </w:rPr>
        <w:t xml:space="preserve"> </w:t>
      </w:r>
      <w:r>
        <w:rPr>
          <w:rFonts w:ascii="Times New Roman" w:eastAsiaTheme="minorEastAsia" w:hAnsi="Times New Roman" w:cs="Batang"/>
          <w:lang w:val="en-US"/>
        </w:rPr>
        <w:t>For 6G, access control mechanism is still needed considering</w:t>
      </w:r>
      <w:r w:rsidRPr="004432A4">
        <w:t xml:space="preserve"> </w:t>
      </w:r>
      <w:r w:rsidRPr="004432A4">
        <w:rPr>
          <w:rFonts w:ascii="Times New Roman" w:eastAsiaTheme="minorEastAsia" w:hAnsi="Times New Roman" w:cs="Batang"/>
          <w:lang w:val="en-US"/>
        </w:rPr>
        <w:t>different service type (e.g., emergency call, MT, MO, or other 6G new services), and device type</w:t>
      </w:r>
      <w:r>
        <w:rPr>
          <w:rFonts w:ascii="Times New Roman" w:eastAsiaTheme="minorEastAsia" w:hAnsi="Times New Roman" w:cs="Batang"/>
          <w:lang w:val="en-US"/>
        </w:rPr>
        <w:t>. On the other hand, b</w:t>
      </w:r>
      <w:r w:rsidRPr="00ED7158">
        <w:rPr>
          <w:rFonts w:ascii="Times New Roman" w:eastAsiaTheme="minorEastAsia" w:hAnsi="Times New Roman" w:cs="Batang"/>
          <w:lang w:val="en-US"/>
        </w:rPr>
        <w:t xml:space="preserve">arring information is carried in MIB (i.e., </w:t>
      </w:r>
      <w:proofErr w:type="spellStart"/>
      <w:r w:rsidRPr="00560DFA">
        <w:rPr>
          <w:rFonts w:ascii="Times New Roman" w:eastAsiaTheme="minorEastAsia" w:hAnsi="Times New Roman" w:cs="Batang"/>
          <w:i/>
          <w:lang w:val="en-US"/>
        </w:rPr>
        <w:t>cellbarred</w:t>
      </w:r>
      <w:proofErr w:type="spellEnd"/>
      <w:r w:rsidRPr="00ED7158">
        <w:rPr>
          <w:rFonts w:ascii="Times New Roman" w:eastAsiaTheme="minorEastAsia" w:hAnsi="Times New Roman" w:cs="Batang"/>
          <w:lang w:val="en-US"/>
        </w:rPr>
        <w:t xml:space="preserve">) and SIB1 (barring for different feature or device type) to indicate the cell status and cell reservation. For example, the cell status as "not barred" indicates the UE could treat the cell as a candidate during the cell selection and cell reselection procedures. </w:t>
      </w:r>
      <w:r>
        <w:rPr>
          <w:rFonts w:ascii="Times New Roman" w:eastAsiaTheme="minorEastAsia" w:hAnsi="Times New Roman" w:cs="Batang" w:hint="eastAsia"/>
          <w:lang w:val="en-US"/>
        </w:rPr>
        <w:t>For</w:t>
      </w:r>
      <w:r>
        <w:rPr>
          <w:rFonts w:ascii="Times New Roman" w:eastAsiaTheme="minorEastAsia" w:hAnsi="Times New Roman" w:cs="Batang"/>
          <w:lang w:val="en-US"/>
        </w:rPr>
        <w:t xml:space="preserve"> 6G, s</w:t>
      </w:r>
      <w:r w:rsidRPr="00ED7158">
        <w:rPr>
          <w:rFonts w:ascii="Times New Roman" w:eastAsiaTheme="minorEastAsia" w:hAnsi="Times New Roman" w:cs="Batang"/>
          <w:lang w:val="en-US"/>
        </w:rPr>
        <w:t>imilar mechanism is needed to inform the cell status in advance to prevent the UE from camping on a cell which could not provide the required service.</w:t>
      </w:r>
    </w:p>
    <w:p w14:paraId="4996010B" w14:textId="1931D8BC" w:rsidR="009F2931" w:rsidRPr="00FB6279" w:rsidRDefault="00775AC6"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622BEF">
        <w:rPr>
          <w:rFonts w:ascii="Times New Roman" w:eastAsiaTheme="minorEastAsia" w:hAnsi="Times New Roman" w:cs="Batang"/>
          <w:b/>
          <w:lang w:val="en-US"/>
        </w:rPr>
        <w:t>5</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r w:rsidR="004432A4">
        <w:rPr>
          <w:rFonts w:ascii="Times New Roman" w:eastAsiaTheme="minorEastAsia" w:hAnsi="Times New Roman" w:cs="Batang" w:hint="eastAsia"/>
          <w:b/>
          <w:lang w:val="en-US"/>
        </w:rPr>
        <w:t>For</w:t>
      </w:r>
      <w:r w:rsidR="004432A4">
        <w:rPr>
          <w:rFonts w:ascii="Times New Roman" w:eastAsiaTheme="minorEastAsia" w:hAnsi="Times New Roman" w:cs="Batang"/>
          <w:b/>
          <w:lang w:val="en-US"/>
        </w:rPr>
        <w:t xml:space="preserve"> 6G</w:t>
      </w:r>
      <w:r w:rsidR="004432A4">
        <w:rPr>
          <w:rFonts w:ascii="Times New Roman" w:eastAsiaTheme="minorEastAsia" w:hAnsi="Times New Roman" w:cs="Batang" w:hint="eastAsia"/>
          <w:b/>
          <w:lang w:val="en-US"/>
        </w:rPr>
        <w:t>,</w:t>
      </w:r>
      <w:r w:rsidR="004432A4">
        <w:rPr>
          <w:rFonts w:ascii="Times New Roman" w:eastAsiaTheme="minorEastAsia" w:hAnsi="Times New Roman" w:cs="Batang"/>
          <w:b/>
          <w:lang w:val="en-US"/>
        </w:rPr>
        <w:t xml:space="preserve"> </w:t>
      </w:r>
      <w:r w:rsidRPr="001E0908">
        <w:rPr>
          <w:rFonts w:ascii="Times New Roman" w:eastAsiaTheme="minorEastAsia" w:hAnsi="Times New Roman" w:cs="Batang"/>
          <w:b/>
          <w:lang w:val="en-US"/>
        </w:rPr>
        <w:t xml:space="preserve">RAN2 should aim to design a </w:t>
      </w:r>
      <w:r>
        <w:rPr>
          <w:rFonts w:ascii="Times New Roman" w:eastAsiaTheme="minorEastAsia" w:hAnsi="Times New Roman" w:cs="Batang"/>
          <w:b/>
          <w:lang w:val="en-US"/>
        </w:rPr>
        <w:t>unified</w:t>
      </w:r>
      <w:r w:rsidRPr="001E0908">
        <w:rPr>
          <w:rFonts w:ascii="Times New Roman" w:eastAsiaTheme="minorEastAsia" w:hAnsi="Times New Roman" w:cs="Batang"/>
          <w:b/>
          <w:lang w:val="en-US"/>
        </w:rPr>
        <w:t xml:space="preserve"> access control mechanism </w:t>
      </w:r>
      <w:r>
        <w:rPr>
          <w:rFonts w:ascii="Times New Roman" w:eastAsiaTheme="minorEastAsia" w:hAnsi="Times New Roman" w:cs="Batang" w:hint="eastAsia"/>
          <w:b/>
          <w:lang w:val="en-US"/>
        </w:rPr>
        <w:t>considering</w:t>
      </w:r>
      <w:r>
        <w:rPr>
          <w:rFonts w:ascii="Times New Roman" w:eastAsiaTheme="minorEastAsia" w:hAnsi="Times New Roman" w:cs="Batang"/>
          <w:b/>
          <w:lang w:val="en-US"/>
        </w:rPr>
        <w:t xml:space="preserv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service </w:t>
      </w:r>
      <w:r w:rsidR="00D953D2">
        <w:rPr>
          <w:rFonts w:ascii="Times New Roman" w:eastAsiaTheme="minorEastAsia" w:hAnsi="Times New Roman" w:cs="Batang"/>
          <w:b/>
          <w:lang w:val="en-US"/>
        </w:rPr>
        <w:t>type</w:t>
      </w:r>
      <w:r w:rsidR="00D953D2" w:rsidRPr="00ED7158">
        <w:rPr>
          <w:rFonts w:ascii="Times New Roman" w:eastAsiaTheme="minorEastAsia" w:hAnsi="Times New Roman" w:cs="Batang"/>
          <w:b/>
          <w:lang w:val="en-US"/>
        </w:rPr>
        <w:t xml:space="preserve"> (</w:t>
      </w:r>
      <w:r w:rsidR="00ED7158" w:rsidRPr="00ED7158">
        <w:rPr>
          <w:rFonts w:ascii="Times New Roman" w:eastAsiaTheme="minorEastAsia" w:hAnsi="Times New Roman" w:cs="Batang"/>
          <w:b/>
          <w:lang w:val="en-US"/>
        </w:rPr>
        <w:t>e.g., emergency call, MT, MO,</w:t>
      </w:r>
      <w:r w:rsidR="00ED7158">
        <w:rPr>
          <w:rFonts w:ascii="Times New Roman" w:eastAsiaTheme="minorEastAsia" w:hAnsi="Times New Roman" w:cs="Batang"/>
          <w:b/>
          <w:lang w:val="en-US"/>
        </w:rPr>
        <w:t xml:space="preserve"> or other </w:t>
      </w:r>
      <w:r w:rsidR="00560DFA">
        <w:rPr>
          <w:rFonts w:ascii="Times New Roman" w:eastAsiaTheme="minorEastAsia" w:hAnsi="Times New Roman" w:cs="Batang"/>
          <w:b/>
          <w:lang w:val="en-US"/>
        </w:rPr>
        <w:t xml:space="preserve">6G new </w:t>
      </w:r>
      <w:r w:rsidR="00ED7158">
        <w:rPr>
          <w:rFonts w:ascii="Times New Roman" w:eastAsiaTheme="minorEastAsia" w:hAnsi="Times New Roman" w:cs="Batang"/>
          <w:b/>
          <w:lang w:val="en-US"/>
        </w:rPr>
        <w:t>services</w:t>
      </w:r>
      <w:r w:rsidR="00ED7158"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00ED7158" w:rsidRPr="00ED7158">
        <w:t xml:space="preserve"> </w:t>
      </w:r>
      <w:r w:rsidR="00ED7158" w:rsidRPr="00ED7158">
        <w:rPr>
          <w:rFonts w:ascii="Times New Roman" w:eastAsiaTheme="minorEastAsia" w:hAnsi="Times New Roman" w:cs="Batang"/>
          <w:b/>
          <w:lang w:val="en-US"/>
        </w:rPr>
        <w:t>and NW/UE capability</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r w:rsidR="00ED7158" w:rsidRPr="00FB6279">
        <w:rPr>
          <w:rFonts w:ascii="Times New Roman" w:eastAsiaTheme="minorEastAsia" w:hAnsi="Times New Roman" w:cs="Batang"/>
          <w:b/>
          <w:lang w:val="en-US"/>
        </w:rPr>
        <w:t xml:space="preserve">Barring information </w:t>
      </w:r>
      <w:r w:rsidR="004432A4">
        <w:rPr>
          <w:rFonts w:ascii="Times New Roman" w:eastAsiaTheme="minorEastAsia" w:hAnsi="Times New Roman" w:cs="Batang"/>
          <w:b/>
          <w:lang w:val="en-US"/>
        </w:rPr>
        <w:t>could be</w:t>
      </w:r>
      <w:r w:rsidR="00ED7158" w:rsidRPr="00FB6279">
        <w:rPr>
          <w:rFonts w:ascii="Times New Roman" w:eastAsiaTheme="minorEastAsia" w:hAnsi="Times New Roman" w:cs="Batang"/>
          <w:b/>
          <w:lang w:val="en-US"/>
        </w:rPr>
        <w:t xml:space="preserve"> carried in </w:t>
      </w:r>
      <w:r w:rsidR="00ED7158" w:rsidRPr="00FB6279">
        <w:rPr>
          <w:rFonts w:ascii="Times New Roman" w:eastAsiaTheme="minorEastAsia" w:hAnsi="Times New Roman" w:cs="Batang" w:hint="eastAsia"/>
          <w:b/>
          <w:lang w:val="en-US"/>
        </w:rPr>
        <w:t>system</w:t>
      </w:r>
      <w:r w:rsidR="00ED7158" w:rsidRPr="00FB6279">
        <w:rPr>
          <w:rFonts w:ascii="Times New Roman" w:eastAsiaTheme="minorEastAsia" w:hAnsi="Times New Roman" w:cs="Batang"/>
          <w:b/>
          <w:lang w:val="en-US"/>
        </w:rPr>
        <w:t xml:space="preserve"> information</w:t>
      </w:r>
      <w:r w:rsidR="004432A4">
        <w:rPr>
          <w:rFonts w:ascii="Times New Roman" w:eastAsiaTheme="minorEastAsia" w:hAnsi="Times New Roman" w:cs="Batang"/>
          <w:b/>
          <w:lang w:val="en-US"/>
        </w:rPr>
        <w:t>.</w:t>
      </w:r>
    </w:p>
    <w:p w14:paraId="6C567F43" w14:textId="038937CF" w:rsidR="0054506A" w:rsidRDefault="001E0908" w:rsidP="004F2734">
      <w:pPr>
        <w:pStyle w:val="2"/>
        <w:numPr>
          <w:ilvl w:val="1"/>
          <w:numId w:val="2"/>
        </w:numPr>
        <w:spacing w:before="120" w:after="120"/>
        <w:ind w:left="567" w:hanging="567"/>
        <w:rPr>
          <w:rFonts w:eastAsiaTheme="minorEastAsia"/>
          <w:lang w:val="en-US"/>
        </w:rPr>
      </w:pPr>
      <w:r w:rsidRPr="004F2734">
        <w:rPr>
          <w:rFonts w:eastAsiaTheme="minorEastAsia"/>
        </w:rPr>
        <w:t>Paging</w:t>
      </w:r>
    </w:p>
    <w:p w14:paraId="524AF243" w14:textId="24B37A56" w:rsidR="006D4D4F" w:rsidRPr="004F2734" w:rsidRDefault="008E62FF" w:rsidP="003F4761">
      <w:pPr>
        <w:rPr>
          <w:rFonts w:ascii="Times New Roman" w:eastAsiaTheme="minorEastAsia" w:hAnsi="Times New Roman" w:cs="Batang"/>
          <w:lang w:val="en-US"/>
        </w:rPr>
      </w:pPr>
      <w:r w:rsidRPr="004F2734">
        <w:rPr>
          <w:rFonts w:ascii="Times New Roman" w:eastAsiaTheme="minorEastAsia" w:hAnsi="Times New Roman" w:cs="Batang"/>
          <w:lang w:val="en-US"/>
        </w:rPr>
        <w:t>In LTE and 5G NR systems, p</w:t>
      </w:r>
      <w:r w:rsidR="00607AC0" w:rsidRPr="004F2734">
        <w:rPr>
          <w:rFonts w:ascii="Times New Roman" w:eastAsiaTheme="minorEastAsia" w:hAnsi="Times New Roman" w:cs="Batang"/>
          <w:lang w:val="en-US"/>
        </w:rPr>
        <w:t xml:space="preserve">aging is a critical functionality </w:t>
      </w:r>
      <w:r w:rsidRPr="004F2734">
        <w:rPr>
          <w:rFonts w:ascii="Times New Roman" w:eastAsiaTheme="minorEastAsia" w:hAnsi="Times New Roman" w:cs="Batang"/>
          <w:lang w:val="en-US"/>
        </w:rPr>
        <w:t xml:space="preserve">for the network </w:t>
      </w:r>
      <w:r w:rsidR="00607AC0" w:rsidRPr="004F2734">
        <w:rPr>
          <w:rFonts w:ascii="Times New Roman" w:eastAsiaTheme="minorEastAsia" w:hAnsi="Times New Roman" w:cs="Batang"/>
          <w:lang w:val="en-US"/>
        </w:rPr>
        <w:t>to notify a UE</w:t>
      </w:r>
      <w:r w:rsidR="003F4761" w:rsidRPr="004F2734">
        <w:rPr>
          <w:rFonts w:ascii="Times New Roman" w:eastAsiaTheme="minorEastAsia" w:hAnsi="Times New Roman" w:cs="Batang"/>
          <w:lang w:val="en-US"/>
        </w:rPr>
        <w:t xml:space="preserve"> in the RRC</w:t>
      </w:r>
      <w:r w:rsidR="00F81098">
        <w:rPr>
          <w:rFonts w:ascii="Times New Roman" w:eastAsiaTheme="minorEastAsia" w:hAnsi="Times New Roman" w:cs="Batang"/>
          <w:lang w:val="en-US"/>
        </w:rPr>
        <w:t xml:space="preserve"> </w:t>
      </w:r>
      <w:r w:rsidR="00F76F57">
        <w:rPr>
          <w:rFonts w:ascii="Times New Roman" w:eastAsiaTheme="minorEastAsia" w:hAnsi="Times New Roman" w:cs="Batang"/>
          <w:lang w:val="en-US"/>
        </w:rPr>
        <w:t>IDLE</w:t>
      </w:r>
      <w:r w:rsidR="003F4761" w:rsidRPr="004F2734">
        <w:rPr>
          <w:rFonts w:ascii="Times New Roman" w:eastAsiaTheme="minorEastAsia" w:hAnsi="Times New Roman" w:cs="Batang"/>
          <w:lang w:val="en-US"/>
        </w:rPr>
        <w:t xml:space="preserve"> or RRC</w:t>
      </w:r>
      <w:r w:rsidR="00F81098">
        <w:rPr>
          <w:rFonts w:ascii="Times New Roman" w:eastAsiaTheme="minorEastAsia" w:hAnsi="Times New Roman" w:cs="Batang"/>
          <w:lang w:val="en-US"/>
        </w:rPr>
        <w:t xml:space="preserve"> </w:t>
      </w:r>
      <w:r w:rsidR="00F76F57">
        <w:rPr>
          <w:rFonts w:ascii="Times New Roman" w:eastAsiaTheme="minorEastAsia" w:hAnsi="Times New Roman" w:cs="Batang"/>
          <w:lang w:val="en-US"/>
        </w:rPr>
        <w:t>INACTIVE</w:t>
      </w:r>
      <w:r w:rsidR="003F4761" w:rsidRPr="004F2734">
        <w:rPr>
          <w:rFonts w:ascii="Times New Roman" w:eastAsiaTheme="minorEastAsia" w:hAnsi="Times New Roman" w:cs="Batang"/>
          <w:lang w:val="en-US"/>
        </w:rPr>
        <w:t xml:space="preserve"> state</w:t>
      </w:r>
      <w:r w:rsidR="00B408A5" w:rsidRPr="004F2734">
        <w:rPr>
          <w:rFonts w:ascii="Times New Roman" w:eastAsiaTheme="minorEastAsia" w:hAnsi="Times New Roman" w:cs="Batang"/>
          <w:lang w:val="en-US"/>
        </w:rPr>
        <w:t xml:space="preserve"> </w:t>
      </w:r>
      <w:r w:rsidR="00607AC0" w:rsidRPr="004F2734">
        <w:rPr>
          <w:rFonts w:ascii="Times New Roman" w:eastAsiaTheme="minorEastAsia" w:hAnsi="Times New Roman" w:cs="Batang"/>
          <w:lang w:val="en-US"/>
        </w:rPr>
        <w:t>of incoming services or messages</w:t>
      </w:r>
      <w:r w:rsidR="007F4285" w:rsidRPr="004F2734">
        <w:rPr>
          <w:rFonts w:ascii="Times New Roman" w:eastAsiaTheme="minorEastAsia" w:hAnsi="Times New Roman" w:cs="Batang"/>
          <w:lang w:val="en-US"/>
        </w:rPr>
        <w:t xml:space="preserve"> (e.g., </w:t>
      </w:r>
      <w:r w:rsidR="006D4D4F" w:rsidRPr="004F2734">
        <w:rPr>
          <w:rFonts w:ascii="Times New Roman" w:eastAsiaTheme="minorEastAsia" w:hAnsi="Times New Roman" w:cs="Batang"/>
          <w:lang w:val="en-US"/>
        </w:rPr>
        <w:t xml:space="preserve">calls, data, </w:t>
      </w:r>
      <w:r w:rsidR="00E10CDF" w:rsidRPr="004F2734">
        <w:rPr>
          <w:rFonts w:ascii="Times New Roman" w:eastAsiaTheme="minorEastAsia" w:hAnsi="Times New Roman" w:cs="Batang"/>
          <w:lang w:val="en-US"/>
        </w:rPr>
        <w:t>s</w:t>
      </w:r>
      <w:r w:rsidR="003F4761" w:rsidRPr="004F2734">
        <w:rPr>
          <w:rFonts w:ascii="Times New Roman" w:eastAsiaTheme="minorEastAsia" w:hAnsi="Times New Roman" w:cs="Batang"/>
          <w:lang w:val="en-US"/>
        </w:rPr>
        <w:t xml:space="preserve">ystem Information </w:t>
      </w:r>
      <w:r w:rsidR="00E10CDF" w:rsidRPr="004F2734">
        <w:rPr>
          <w:rFonts w:ascii="Times New Roman" w:eastAsiaTheme="minorEastAsia" w:hAnsi="Times New Roman" w:cs="Batang"/>
          <w:lang w:val="en-US"/>
        </w:rPr>
        <w:t>m</w:t>
      </w:r>
      <w:r w:rsidR="003F4761" w:rsidRPr="004F2734">
        <w:rPr>
          <w:rFonts w:ascii="Times New Roman" w:eastAsiaTheme="minorEastAsia" w:hAnsi="Times New Roman" w:cs="Batang"/>
          <w:lang w:val="en-US"/>
        </w:rPr>
        <w:t xml:space="preserve">odification, </w:t>
      </w:r>
      <w:r w:rsidR="006D4D4F" w:rsidRPr="004F2734">
        <w:rPr>
          <w:rFonts w:ascii="Times New Roman" w:eastAsiaTheme="minorEastAsia" w:hAnsi="Times New Roman" w:cs="Batang"/>
          <w:lang w:val="en-US"/>
        </w:rPr>
        <w:t xml:space="preserve">and </w:t>
      </w:r>
      <w:r w:rsidR="003F4761" w:rsidRPr="004F2734">
        <w:rPr>
          <w:rFonts w:ascii="Times New Roman" w:eastAsiaTheme="minorEastAsia" w:hAnsi="Times New Roman" w:cs="Batang"/>
          <w:lang w:val="en-US"/>
        </w:rPr>
        <w:t>ETWS/CMAS notification</w:t>
      </w:r>
      <w:r w:rsidR="007F4285" w:rsidRPr="004F2734">
        <w:rPr>
          <w:rFonts w:ascii="Times New Roman" w:eastAsiaTheme="minorEastAsia" w:hAnsi="Times New Roman" w:cs="Batang"/>
          <w:lang w:val="en-US"/>
        </w:rPr>
        <w:t>)</w:t>
      </w:r>
      <w:r w:rsidR="00607AC0" w:rsidRPr="004F2734">
        <w:rPr>
          <w:rFonts w:ascii="Times New Roman" w:eastAsiaTheme="minorEastAsia" w:hAnsi="Times New Roman" w:cs="Batang"/>
          <w:lang w:val="en-US"/>
        </w:rPr>
        <w:t>.</w:t>
      </w:r>
      <w:r w:rsidR="00245D2C" w:rsidRPr="004F2734">
        <w:rPr>
          <w:rFonts w:ascii="Times New Roman" w:eastAsiaTheme="minorEastAsia" w:hAnsi="Times New Roman" w:cs="Batang"/>
          <w:lang w:val="en-US"/>
        </w:rPr>
        <w:t xml:space="preserve"> </w:t>
      </w:r>
      <w:r w:rsidR="006D4D4F" w:rsidRPr="004F2734">
        <w:rPr>
          <w:rFonts w:ascii="Times New Roman" w:eastAsiaTheme="minorEastAsia" w:hAnsi="Times New Roman" w:cs="Batang"/>
          <w:lang w:val="en-US"/>
        </w:rPr>
        <w:t>In LTE, paging was already optimized with Discontinuous Reception (DRX) cycles by not requiring continuous monitoring of the network</w:t>
      </w:r>
      <w:r w:rsidR="009C457A" w:rsidRPr="004F2734">
        <w:rPr>
          <w:rFonts w:ascii="Times New Roman" w:eastAsiaTheme="minorEastAsia" w:hAnsi="Times New Roman" w:cs="Batang"/>
          <w:lang w:val="en-US"/>
        </w:rPr>
        <w:t xml:space="preserve"> for</w:t>
      </w:r>
      <w:r w:rsidR="00B6436B" w:rsidRPr="004F2734">
        <w:rPr>
          <w:rFonts w:ascii="Times New Roman" w:eastAsiaTheme="minorEastAsia" w:hAnsi="Times New Roman" w:cs="Batang"/>
          <w:lang w:val="en-US"/>
        </w:rPr>
        <w:t xml:space="preserve"> UE’s power </w:t>
      </w:r>
      <w:r w:rsidR="009C457A" w:rsidRPr="004F2734">
        <w:rPr>
          <w:rFonts w:ascii="Times New Roman" w:eastAsiaTheme="minorEastAsia" w:hAnsi="Times New Roman" w:cs="Batang"/>
          <w:lang w:val="en-US"/>
        </w:rPr>
        <w:t>saving</w:t>
      </w:r>
      <w:r w:rsidR="00B6436B" w:rsidRPr="004F2734">
        <w:rPr>
          <w:rFonts w:ascii="Times New Roman" w:eastAsiaTheme="minorEastAsia" w:hAnsi="Times New Roman" w:cs="Batang"/>
          <w:lang w:val="en-US"/>
        </w:rPr>
        <w:t>.</w:t>
      </w:r>
      <w:r w:rsidR="009C457A" w:rsidRPr="004F2734">
        <w:rPr>
          <w:rFonts w:ascii="Times New Roman" w:eastAsiaTheme="minorEastAsia" w:hAnsi="Times New Roman" w:cs="Batang"/>
          <w:lang w:val="en-US"/>
        </w:rPr>
        <w:t xml:space="preserve"> Specifically, </w:t>
      </w:r>
      <w:r w:rsidR="00F81098">
        <w:rPr>
          <w:rFonts w:ascii="Times New Roman" w:eastAsiaTheme="minorEastAsia" w:hAnsi="Times New Roman" w:cs="Batang"/>
          <w:lang w:val="en-US"/>
        </w:rPr>
        <w:t>t</w:t>
      </w:r>
      <w:r w:rsidR="009C457A" w:rsidRPr="004F2734">
        <w:rPr>
          <w:rFonts w:ascii="Times New Roman" w:eastAsiaTheme="minorEastAsia" w:hAnsi="Times New Roman" w:cs="Batang"/>
          <w:lang w:val="en-US"/>
        </w:rPr>
        <w:t xml:space="preserve">he network </w:t>
      </w:r>
      <w:r w:rsidR="00F81098">
        <w:rPr>
          <w:rFonts w:ascii="Times New Roman" w:eastAsiaTheme="minorEastAsia" w:hAnsi="Times New Roman" w:cs="Batang"/>
          <w:lang w:val="en-US"/>
        </w:rPr>
        <w:t>determines</w:t>
      </w:r>
      <w:r w:rsidR="009C457A" w:rsidRPr="004F2734">
        <w:rPr>
          <w:rFonts w:ascii="Times New Roman" w:eastAsiaTheme="minorEastAsia" w:hAnsi="Times New Roman" w:cs="Batang"/>
          <w:lang w:val="en-US"/>
        </w:rPr>
        <w:t xml:space="preserve"> the Paging Frame (PF) and the specific </w:t>
      </w:r>
      <w:r w:rsidR="00F81098" w:rsidRPr="00F81098">
        <w:rPr>
          <w:rFonts w:ascii="Times New Roman" w:eastAsiaTheme="minorEastAsia" w:hAnsi="Times New Roman" w:cs="Batang"/>
          <w:lang w:val="en-US"/>
        </w:rPr>
        <w:t xml:space="preserve">Paging Occasions </w:t>
      </w:r>
      <w:r w:rsidR="00F81098">
        <w:rPr>
          <w:rFonts w:ascii="Times New Roman" w:eastAsiaTheme="minorEastAsia" w:hAnsi="Times New Roman" w:cs="Batang"/>
          <w:lang w:val="en-US"/>
        </w:rPr>
        <w:t>(</w:t>
      </w:r>
      <w:r w:rsidR="009C457A" w:rsidRPr="004F2734">
        <w:rPr>
          <w:rFonts w:ascii="Times New Roman" w:eastAsiaTheme="minorEastAsia" w:hAnsi="Times New Roman" w:cs="Batang"/>
          <w:lang w:val="en-US"/>
        </w:rPr>
        <w:t>PO</w:t>
      </w:r>
      <w:r w:rsidR="00F81098">
        <w:rPr>
          <w:rFonts w:ascii="Times New Roman" w:eastAsiaTheme="minorEastAsia" w:hAnsi="Times New Roman" w:cs="Batang" w:hint="eastAsia"/>
          <w:lang w:val="en-US"/>
        </w:rPr>
        <w:t>s</w:t>
      </w:r>
      <w:r w:rsidR="00F81098">
        <w:rPr>
          <w:rFonts w:ascii="Times New Roman" w:eastAsiaTheme="minorEastAsia" w:hAnsi="Times New Roman" w:cs="Batang"/>
          <w:lang w:val="en-US"/>
        </w:rPr>
        <w:t>)</w:t>
      </w:r>
      <w:r w:rsidR="009C457A" w:rsidRPr="004F2734">
        <w:rPr>
          <w:rFonts w:ascii="Times New Roman" w:eastAsiaTheme="minorEastAsia" w:hAnsi="Times New Roman" w:cs="Batang"/>
          <w:lang w:val="en-US"/>
        </w:rPr>
        <w:t xml:space="preserve"> within that frame for a given UE in </w:t>
      </w:r>
      <w:r w:rsidR="00F76F57">
        <w:rPr>
          <w:rFonts w:ascii="Times New Roman" w:eastAsiaTheme="minorEastAsia" w:hAnsi="Times New Roman" w:cs="Batang"/>
          <w:lang w:val="en-US"/>
        </w:rPr>
        <w:t>IDLE</w:t>
      </w:r>
      <w:r w:rsidR="00F81098">
        <w:rPr>
          <w:rFonts w:ascii="Times New Roman" w:eastAsiaTheme="minorEastAsia" w:hAnsi="Times New Roman" w:cs="Batang"/>
          <w:lang w:val="en-US"/>
        </w:rPr>
        <w:t>/</w:t>
      </w:r>
      <w:r w:rsidR="00F76F57">
        <w:rPr>
          <w:rFonts w:ascii="Times New Roman" w:eastAsiaTheme="minorEastAsia" w:hAnsi="Times New Roman" w:cs="Batang"/>
          <w:lang w:val="en-US"/>
        </w:rPr>
        <w:t>INACTIVE</w:t>
      </w:r>
      <w:r w:rsidR="009C457A" w:rsidRPr="004F2734">
        <w:rPr>
          <w:rFonts w:ascii="Times New Roman" w:eastAsiaTheme="minorEastAsia" w:hAnsi="Times New Roman" w:cs="Batang"/>
          <w:lang w:val="en-US"/>
        </w:rPr>
        <w:t xml:space="preserve"> mode, using parameters like the UE’s identity and the configured DRX cycle</w:t>
      </w:r>
      <w:r w:rsidR="00F81098">
        <w:rPr>
          <w:rFonts w:ascii="Times New Roman" w:eastAsiaTheme="minorEastAsia" w:hAnsi="Times New Roman" w:cs="Batang"/>
          <w:lang w:val="en-US"/>
        </w:rPr>
        <w:t xml:space="preserve">. </w:t>
      </w:r>
      <w:r w:rsidR="007B0176">
        <w:rPr>
          <w:rFonts w:ascii="Times New Roman" w:eastAsiaTheme="minorEastAsia" w:hAnsi="Times New Roman" w:cs="Batang"/>
          <w:lang w:val="en-US"/>
        </w:rPr>
        <w:t>In 5G era</w:t>
      </w:r>
      <w:r w:rsidR="006D4D4F" w:rsidRPr="004F2734">
        <w:rPr>
          <w:rFonts w:ascii="Times New Roman" w:eastAsiaTheme="minorEastAsia" w:hAnsi="Times New Roman" w:cs="Batang"/>
          <w:lang w:val="en-US"/>
        </w:rPr>
        <w:t>, new requirements such as supporting massive IoT devices, enabling URLLC, and improving security</w:t>
      </w:r>
      <w:r w:rsidR="007B0176">
        <w:rPr>
          <w:rFonts w:ascii="Times New Roman" w:eastAsiaTheme="minorEastAsia" w:hAnsi="Times New Roman" w:cs="Batang"/>
          <w:lang w:val="en-US"/>
        </w:rPr>
        <w:t xml:space="preserve"> </w:t>
      </w:r>
      <w:r w:rsidR="00233D13">
        <w:rPr>
          <w:rFonts w:ascii="Times New Roman" w:eastAsiaTheme="minorEastAsia" w:hAnsi="Times New Roman" w:cs="Batang"/>
          <w:lang w:val="en-US"/>
        </w:rPr>
        <w:t xml:space="preserve">have </w:t>
      </w:r>
      <w:r w:rsidR="007B0176">
        <w:rPr>
          <w:rFonts w:ascii="Times New Roman" w:eastAsiaTheme="minorEastAsia" w:hAnsi="Times New Roman" w:cs="Batang"/>
          <w:lang w:val="en-US"/>
        </w:rPr>
        <w:t>emerge</w:t>
      </w:r>
      <w:r w:rsidR="00233D13">
        <w:rPr>
          <w:rFonts w:ascii="Times New Roman" w:eastAsiaTheme="minorEastAsia" w:hAnsi="Times New Roman" w:cs="Batang"/>
          <w:lang w:val="en-US"/>
        </w:rPr>
        <w:t>d</w:t>
      </w:r>
      <w:r w:rsidR="00B6436B" w:rsidRPr="004F2734">
        <w:rPr>
          <w:rFonts w:ascii="Times New Roman" w:eastAsiaTheme="minorEastAsia" w:hAnsi="Times New Roman" w:cs="Batang"/>
          <w:lang w:val="en-US"/>
        </w:rPr>
        <w:t xml:space="preserve">, </w:t>
      </w:r>
      <w:r w:rsidR="00F50B84" w:rsidRPr="004F2734">
        <w:rPr>
          <w:rFonts w:ascii="Times New Roman" w:eastAsiaTheme="minorEastAsia" w:hAnsi="Times New Roman" w:cs="Batang"/>
          <w:lang w:val="en-US"/>
        </w:rPr>
        <w:t>lead</w:t>
      </w:r>
      <w:r w:rsidR="00233D13">
        <w:rPr>
          <w:rFonts w:ascii="Times New Roman" w:eastAsiaTheme="minorEastAsia" w:hAnsi="Times New Roman" w:cs="Batang"/>
          <w:lang w:val="en-US"/>
        </w:rPr>
        <w:t>ing</w:t>
      </w:r>
      <w:r w:rsidR="00F50B84" w:rsidRPr="004F2734">
        <w:rPr>
          <w:rFonts w:ascii="Times New Roman" w:eastAsiaTheme="minorEastAsia" w:hAnsi="Times New Roman" w:cs="Batang"/>
          <w:lang w:val="en-US"/>
        </w:rPr>
        <w:t xml:space="preserve"> to</w:t>
      </w:r>
      <w:r w:rsidR="00603F16" w:rsidRPr="004F2734">
        <w:rPr>
          <w:rFonts w:ascii="Times New Roman" w:eastAsiaTheme="minorEastAsia" w:hAnsi="Times New Roman" w:cs="Batang"/>
          <w:lang w:val="en-US"/>
        </w:rPr>
        <w:t xml:space="preserve"> the following key enhancements in 5G paging:</w:t>
      </w:r>
    </w:p>
    <w:p w14:paraId="2B3FCBCE" w14:textId="19D6D3F2" w:rsidR="00603F16" w:rsidRPr="004F2734" w:rsidRDefault="00B6436B" w:rsidP="00F81098">
      <w:pPr>
        <w:pStyle w:val="a7"/>
        <w:numPr>
          <w:ilvl w:val="0"/>
          <w:numId w:val="14"/>
        </w:numPr>
        <w:rPr>
          <w:rFonts w:ascii="Times New Roman" w:eastAsiaTheme="minorEastAsia" w:hAnsi="Times New Roman" w:cs="Batang"/>
          <w:lang w:val="en-US"/>
        </w:rPr>
      </w:pPr>
      <w:r w:rsidRPr="004F2734">
        <w:rPr>
          <w:rFonts w:ascii="Times New Roman" w:eastAsiaTheme="minorEastAsia" w:hAnsi="Times New Roman" w:cs="Batang"/>
          <w:lang w:val="en-US"/>
        </w:rPr>
        <w:t>RRC_</w:t>
      </w:r>
      <w:r w:rsidR="00F76F57">
        <w:rPr>
          <w:rFonts w:ascii="Times New Roman" w:eastAsiaTheme="minorEastAsia" w:hAnsi="Times New Roman" w:cs="Batang"/>
          <w:lang w:val="en-US"/>
        </w:rPr>
        <w:t>INACTIVE</w:t>
      </w:r>
      <w:r w:rsidRPr="004F2734">
        <w:rPr>
          <w:rFonts w:ascii="Times New Roman" w:eastAsiaTheme="minorEastAsia" w:hAnsi="Times New Roman" w:cs="Batang"/>
          <w:lang w:val="en-US"/>
        </w:rPr>
        <w:t xml:space="preserve"> and RNA Paging: Unlike LTE only</w:t>
      </w:r>
      <w:r w:rsidR="00F50B84" w:rsidRPr="004F2734">
        <w:rPr>
          <w:rFonts w:ascii="Times New Roman" w:eastAsiaTheme="minorEastAsia" w:hAnsi="Times New Roman" w:cs="Batang"/>
          <w:lang w:val="en-US"/>
        </w:rPr>
        <w:t xml:space="preserve"> using</w:t>
      </w:r>
      <w:r w:rsidRPr="004F2734">
        <w:rPr>
          <w:rFonts w:ascii="Times New Roman" w:eastAsiaTheme="minorEastAsia" w:hAnsi="Times New Roman" w:cs="Batang"/>
          <w:lang w:val="en-US"/>
        </w:rPr>
        <w:t xml:space="preserve"> </w:t>
      </w:r>
      <w:r w:rsidR="00F50B84" w:rsidRPr="004F2734">
        <w:rPr>
          <w:rFonts w:ascii="Times New Roman" w:eastAsiaTheme="minorEastAsia" w:hAnsi="Times New Roman" w:cs="Batang"/>
          <w:lang w:val="en-US"/>
        </w:rPr>
        <w:t>t</w:t>
      </w:r>
      <w:r w:rsidRPr="004F2734">
        <w:rPr>
          <w:rFonts w:ascii="Times New Roman" w:eastAsiaTheme="minorEastAsia" w:hAnsi="Times New Roman" w:cs="Batang"/>
          <w:lang w:val="en-US"/>
        </w:rPr>
        <w:t xml:space="preserve">racking </w:t>
      </w:r>
      <w:r w:rsidR="00F50B84" w:rsidRPr="004F2734">
        <w:rPr>
          <w:rFonts w:ascii="Times New Roman" w:eastAsiaTheme="minorEastAsia" w:hAnsi="Times New Roman" w:cs="Batang"/>
          <w:lang w:val="en-US"/>
        </w:rPr>
        <w:t>a</w:t>
      </w:r>
      <w:r w:rsidRPr="004F2734">
        <w:rPr>
          <w:rFonts w:ascii="Times New Roman" w:eastAsiaTheme="minorEastAsia" w:hAnsi="Times New Roman" w:cs="Batang"/>
          <w:lang w:val="en-US"/>
        </w:rPr>
        <w:t>reas</w:t>
      </w:r>
      <w:r w:rsidR="00F50B84" w:rsidRPr="004F2734">
        <w:rPr>
          <w:rFonts w:ascii="Times New Roman" w:eastAsiaTheme="minorEastAsia" w:hAnsi="Times New Roman" w:cs="Batang"/>
          <w:lang w:val="en-US"/>
        </w:rPr>
        <w:t xml:space="preserve"> (TA)</w:t>
      </w:r>
      <w:r w:rsidRPr="004F2734">
        <w:rPr>
          <w:rFonts w:ascii="Times New Roman" w:eastAsiaTheme="minorEastAsia" w:hAnsi="Times New Roman" w:cs="Batang"/>
          <w:lang w:val="en-US"/>
        </w:rPr>
        <w:t>, 5G introduces RNA for UEs in inactive state</w:t>
      </w:r>
      <w:r w:rsidR="00F50B84" w:rsidRPr="004F2734">
        <w:rPr>
          <w:rFonts w:ascii="Times New Roman" w:eastAsiaTheme="minorEastAsia" w:hAnsi="Times New Roman" w:cs="Batang"/>
          <w:lang w:val="en-US"/>
        </w:rPr>
        <w:t xml:space="preserve"> to </w:t>
      </w:r>
      <w:r w:rsidRPr="004F2734">
        <w:rPr>
          <w:rFonts w:ascii="Times New Roman" w:eastAsiaTheme="minorEastAsia" w:hAnsi="Times New Roman" w:cs="Batang"/>
          <w:lang w:val="en-US"/>
        </w:rPr>
        <w:t>enable localized paging without involving the entire TA, reducing signaling overhead and improving efficiency.</w:t>
      </w:r>
    </w:p>
    <w:p w14:paraId="6740D864" w14:textId="27823265" w:rsidR="00603F16" w:rsidRPr="004F2734" w:rsidRDefault="00B6436B" w:rsidP="00B6436B">
      <w:pPr>
        <w:pStyle w:val="a7"/>
        <w:numPr>
          <w:ilvl w:val="0"/>
          <w:numId w:val="14"/>
        </w:numPr>
        <w:rPr>
          <w:rFonts w:ascii="Times New Roman" w:eastAsiaTheme="minorEastAsia" w:hAnsi="Times New Roman" w:cs="Batang"/>
          <w:lang w:val="en-US"/>
        </w:rPr>
      </w:pPr>
      <w:r w:rsidRPr="004F2734">
        <w:rPr>
          <w:rFonts w:ascii="Times New Roman" w:eastAsiaTheme="minorEastAsia" w:hAnsi="Times New Roman" w:cs="Batang"/>
          <w:lang w:val="en-US"/>
        </w:rPr>
        <w:t xml:space="preserve">Improved Privacy: LTE paging could reveal IMSI or static TMSI values, </w:t>
      </w:r>
      <w:r w:rsidR="006D77F1" w:rsidRPr="004F2734">
        <w:rPr>
          <w:rFonts w:ascii="Times New Roman" w:eastAsiaTheme="minorEastAsia" w:hAnsi="Times New Roman" w:cs="Batang"/>
          <w:lang w:val="en-US"/>
        </w:rPr>
        <w:t>making</w:t>
      </w:r>
      <w:r w:rsidRPr="004F2734">
        <w:rPr>
          <w:rFonts w:ascii="Times New Roman" w:eastAsiaTheme="minorEastAsia" w:hAnsi="Times New Roman" w:cs="Batang"/>
          <w:lang w:val="en-US"/>
        </w:rPr>
        <w:t xml:space="preserve"> users vulnerable to tracking. 5G </w:t>
      </w:r>
      <w:r w:rsidR="003E557E" w:rsidRPr="004F2734">
        <w:rPr>
          <w:rFonts w:ascii="Times New Roman" w:eastAsiaTheme="minorEastAsia" w:hAnsi="Times New Roman" w:cs="Batang"/>
          <w:lang w:val="en-US"/>
        </w:rPr>
        <w:t>addresses</w:t>
      </w:r>
      <w:r w:rsidRPr="004F2734">
        <w:rPr>
          <w:rFonts w:ascii="Times New Roman" w:eastAsiaTheme="minorEastAsia" w:hAnsi="Times New Roman" w:cs="Batang"/>
          <w:lang w:val="en-US"/>
        </w:rPr>
        <w:t xml:space="preserve"> this risk by using temporary identifiers (</w:t>
      </w:r>
      <w:r w:rsidR="003E557E" w:rsidRPr="004F2734">
        <w:rPr>
          <w:rFonts w:ascii="Times New Roman" w:eastAsiaTheme="minorEastAsia" w:hAnsi="Times New Roman" w:cs="Batang"/>
          <w:lang w:val="en-US"/>
        </w:rPr>
        <w:t xml:space="preserve">e.g., </w:t>
      </w:r>
      <w:r w:rsidRPr="004F2734">
        <w:rPr>
          <w:rFonts w:ascii="Times New Roman" w:eastAsiaTheme="minorEastAsia" w:hAnsi="Times New Roman" w:cs="Batang"/>
          <w:lang w:val="en-US"/>
        </w:rPr>
        <w:t>5G-S-TMSI</w:t>
      </w:r>
      <w:r w:rsidR="003E557E" w:rsidRPr="004F2734">
        <w:rPr>
          <w:rFonts w:ascii="Times New Roman" w:eastAsiaTheme="minorEastAsia" w:hAnsi="Times New Roman" w:cs="Batang"/>
          <w:lang w:val="en-US"/>
        </w:rPr>
        <w:t xml:space="preserve"> </w:t>
      </w:r>
      <w:r w:rsidRPr="004F2734">
        <w:rPr>
          <w:rFonts w:ascii="Times New Roman" w:eastAsiaTheme="minorEastAsia" w:hAnsi="Times New Roman" w:cs="Batang"/>
          <w:lang w:val="en-US"/>
        </w:rPr>
        <w:t>/</w:t>
      </w:r>
      <w:r w:rsidR="003E557E" w:rsidRPr="004F2734">
        <w:rPr>
          <w:rFonts w:ascii="Times New Roman" w:eastAsiaTheme="minorEastAsia" w:hAnsi="Times New Roman" w:cs="Batang"/>
          <w:lang w:val="en-US"/>
        </w:rPr>
        <w:t xml:space="preserve"> full</w:t>
      </w:r>
      <w:r w:rsidRPr="004F2734">
        <w:rPr>
          <w:rFonts w:ascii="Times New Roman" w:eastAsiaTheme="minorEastAsia" w:hAnsi="Times New Roman" w:cs="Batang"/>
          <w:lang w:val="en-US"/>
        </w:rPr>
        <w:t>-RNTI) that are frequently updated.</w:t>
      </w:r>
    </w:p>
    <w:p w14:paraId="33EC6BD6" w14:textId="5E55A204" w:rsidR="00296E88" w:rsidRPr="004F2734" w:rsidRDefault="00B6436B" w:rsidP="004F2734">
      <w:pPr>
        <w:pStyle w:val="a7"/>
        <w:numPr>
          <w:ilvl w:val="0"/>
          <w:numId w:val="14"/>
        </w:numPr>
        <w:rPr>
          <w:rFonts w:ascii="Times New Roman" w:eastAsiaTheme="minorEastAsia" w:hAnsi="Times New Roman" w:cs="Batang"/>
          <w:lang w:val="en-US"/>
        </w:rPr>
      </w:pPr>
      <w:r w:rsidRPr="004F2734">
        <w:rPr>
          <w:rFonts w:ascii="Times New Roman" w:eastAsiaTheme="minorEastAsia" w:hAnsi="Times New Roman" w:cs="Batang"/>
          <w:lang w:val="en-US"/>
        </w:rPr>
        <w:t xml:space="preserve">Paging </w:t>
      </w:r>
      <w:r w:rsidR="00296E88" w:rsidRPr="004F2734">
        <w:rPr>
          <w:rFonts w:ascii="Times New Roman" w:eastAsiaTheme="minorEastAsia" w:hAnsi="Times New Roman" w:cs="Batang"/>
          <w:lang w:val="en-US"/>
        </w:rPr>
        <w:t>early i</w:t>
      </w:r>
      <w:r w:rsidRPr="004F2734">
        <w:rPr>
          <w:rFonts w:ascii="Times New Roman" w:eastAsiaTheme="minorEastAsia" w:hAnsi="Times New Roman" w:cs="Batang"/>
          <w:lang w:val="en-US"/>
        </w:rPr>
        <w:t>ndication (</w:t>
      </w:r>
      <w:r w:rsidR="00296E88" w:rsidRPr="004F2734">
        <w:rPr>
          <w:rFonts w:ascii="Times New Roman" w:eastAsiaTheme="minorEastAsia" w:hAnsi="Times New Roman" w:cs="Batang"/>
          <w:lang w:val="en-US"/>
        </w:rPr>
        <w:t>PE</w:t>
      </w:r>
      <w:r w:rsidRPr="004F2734">
        <w:rPr>
          <w:rFonts w:ascii="Times New Roman" w:eastAsiaTheme="minorEastAsia" w:hAnsi="Times New Roman" w:cs="Batang"/>
          <w:lang w:val="en-US"/>
        </w:rPr>
        <w:t>I): Introduced in Rel</w:t>
      </w:r>
      <w:r w:rsidR="00296E88" w:rsidRPr="004F2734">
        <w:rPr>
          <w:rFonts w:ascii="Times New Roman" w:eastAsiaTheme="minorEastAsia" w:hAnsi="Times New Roman" w:cs="Batang"/>
          <w:lang w:val="en-US"/>
        </w:rPr>
        <w:t>-</w:t>
      </w:r>
      <w:r w:rsidRPr="004F2734">
        <w:rPr>
          <w:rFonts w:ascii="Times New Roman" w:eastAsiaTheme="minorEastAsia" w:hAnsi="Times New Roman" w:cs="Batang"/>
          <w:lang w:val="en-US"/>
        </w:rPr>
        <w:t xml:space="preserve">17, </w:t>
      </w:r>
      <w:r w:rsidR="00296E88" w:rsidRPr="004F2734">
        <w:rPr>
          <w:rFonts w:ascii="Times New Roman" w:eastAsiaTheme="minorEastAsia" w:hAnsi="Times New Roman" w:cs="Batang"/>
          <w:lang w:val="en-US"/>
        </w:rPr>
        <w:t>DCI-based PE</w:t>
      </w:r>
      <w:r w:rsidRPr="004F2734">
        <w:rPr>
          <w:rFonts w:ascii="Times New Roman" w:eastAsiaTheme="minorEastAsia" w:hAnsi="Times New Roman" w:cs="Batang"/>
          <w:lang w:val="en-US"/>
        </w:rPr>
        <w:t xml:space="preserve">I informs the UE whether to monitor an upcoming </w:t>
      </w:r>
      <w:r w:rsidR="0040018F" w:rsidRPr="004F2734">
        <w:rPr>
          <w:rFonts w:ascii="Times New Roman" w:eastAsiaTheme="minorEastAsia" w:hAnsi="Times New Roman" w:cs="Batang"/>
          <w:lang w:val="en-US"/>
        </w:rPr>
        <w:t>PO</w:t>
      </w:r>
      <w:r w:rsidRPr="004F2734">
        <w:rPr>
          <w:rFonts w:ascii="Times New Roman" w:eastAsiaTheme="minorEastAsia" w:hAnsi="Times New Roman" w:cs="Batang"/>
          <w:lang w:val="en-US"/>
        </w:rPr>
        <w:t>.</w:t>
      </w:r>
      <w:r w:rsidR="0040018F" w:rsidRPr="004F2734">
        <w:rPr>
          <w:rFonts w:ascii="Times New Roman" w:eastAsiaTheme="minorEastAsia" w:hAnsi="Times New Roman" w:cs="Batang"/>
          <w:lang w:val="en-US"/>
        </w:rPr>
        <w:t xml:space="preserve"> </w:t>
      </w:r>
      <w:r w:rsidRPr="004F2734">
        <w:rPr>
          <w:rFonts w:ascii="Times New Roman" w:eastAsiaTheme="minorEastAsia" w:hAnsi="Times New Roman" w:cs="Batang"/>
          <w:lang w:val="en-US"/>
        </w:rPr>
        <w:t xml:space="preserve">This prevents unnecessary wakeups and achieves </w:t>
      </w:r>
      <w:r w:rsidR="00BD0FE8" w:rsidRPr="004F2734">
        <w:rPr>
          <w:rFonts w:ascii="Times New Roman" w:eastAsiaTheme="minorEastAsia" w:hAnsi="Times New Roman" w:cs="Batang"/>
          <w:lang w:val="en-US"/>
        </w:rPr>
        <w:t>distinct</w:t>
      </w:r>
      <w:r w:rsidRPr="004F2734">
        <w:rPr>
          <w:rFonts w:ascii="Times New Roman" w:eastAsiaTheme="minorEastAsia" w:hAnsi="Times New Roman" w:cs="Batang"/>
          <w:lang w:val="en-US"/>
        </w:rPr>
        <w:t xml:space="preserve"> energy savings, particularly for IoT UEs.</w:t>
      </w:r>
      <w:r w:rsidR="008139CB" w:rsidRPr="004F2734">
        <w:rPr>
          <w:rFonts w:ascii="Times New Roman" w:eastAsiaTheme="minorEastAsia" w:hAnsi="Times New Roman" w:cs="Batang"/>
          <w:lang w:val="en-US"/>
        </w:rPr>
        <w:t xml:space="preserve"> </w:t>
      </w:r>
    </w:p>
    <w:p w14:paraId="45130625" w14:textId="70DDBD6C" w:rsidR="00B408A5" w:rsidRPr="004F2734" w:rsidRDefault="006D77F1" w:rsidP="00FE28B3">
      <w:pPr>
        <w:rPr>
          <w:rFonts w:ascii="Times New Roman" w:eastAsiaTheme="minorEastAsia" w:hAnsi="Times New Roman" w:cs="Batang"/>
          <w:lang w:val="en-US"/>
        </w:rPr>
      </w:pPr>
      <w:r w:rsidRPr="004F2734">
        <w:rPr>
          <w:rFonts w:ascii="Times New Roman" w:eastAsiaTheme="minorEastAsia" w:hAnsi="Times New Roman" w:cs="Batang"/>
          <w:lang w:val="en-US"/>
        </w:rPr>
        <w:t>I</w:t>
      </w:r>
      <w:r w:rsidR="008E5057">
        <w:rPr>
          <w:rFonts w:ascii="Times New Roman" w:eastAsiaTheme="minorEastAsia" w:hAnsi="Times New Roman" w:cs="Batang"/>
          <w:lang w:val="en-US"/>
        </w:rPr>
        <w:t xml:space="preserve">n future </w:t>
      </w:r>
      <w:r w:rsidRPr="004F2734">
        <w:rPr>
          <w:rFonts w:ascii="Times New Roman" w:eastAsiaTheme="minorEastAsia" w:hAnsi="Times New Roman" w:cs="Batang"/>
          <w:lang w:val="en-US"/>
        </w:rPr>
        <w:t>6G</w:t>
      </w:r>
      <w:r w:rsidR="008E5057">
        <w:rPr>
          <w:rFonts w:ascii="Times New Roman" w:eastAsiaTheme="minorEastAsia" w:hAnsi="Times New Roman" w:cs="Batang"/>
          <w:lang w:val="en-US"/>
        </w:rPr>
        <w:t xml:space="preserve"> networks</w:t>
      </w:r>
      <w:r w:rsidRPr="004F2734">
        <w:rPr>
          <w:rFonts w:ascii="Times New Roman" w:eastAsiaTheme="minorEastAsia" w:hAnsi="Times New Roman" w:cs="Batang"/>
          <w:lang w:val="en-US"/>
        </w:rPr>
        <w:t>, low-capability</w:t>
      </w:r>
      <w:r w:rsidR="008E5057">
        <w:rPr>
          <w:rFonts w:ascii="Times New Roman" w:eastAsiaTheme="minorEastAsia" w:hAnsi="Times New Roman" w:cs="Batang"/>
          <w:lang w:val="en-US"/>
        </w:rPr>
        <w:t xml:space="preserve"> </w:t>
      </w:r>
      <w:r w:rsidR="008E5057" w:rsidRPr="00664497">
        <w:rPr>
          <w:rFonts w:ascii="Times New Roman" w:eastAsiaTheme="minorEastAsia" w:hAnsi="Times New Roman" w:cs="Batang"/>
          <w:lang w:val="en-US"/>
        </w:rPr>
        <w:t>device type</w:t>
      </w:r>
      <w:r w:rsidR="008E5057">
        <w:rPr>
          <w:rFonts w:ascii="Times New Roman" w:eastAsiaTheme="minorEastAsia" w:hAnsi="Times New Roman" w:cs="Batang"/>
          <w:lang w:val="en-US"/>
        </w:rPr>
        <w:t>s</w:t>
      </w:r>
      <w:r w:rsidRPr="004F2734">
        <w:rPr>
          <w:rFonts w:ascii="Times New Roman" w:eastAsiaTheme="minorEastAsia" w:hAnsi="Times New Roman" w:cs="Batang"/>
          <w:lang w:val="en-US"/>
        </w:rPr>
        <w:t xml:space="preserve"> (e.g., NB-IoT, </w:t>
      </w:r>
      <w:proofErr w:type="spellStart"/>
      <w:r w:rsidRPr="004F2734">
        <w:rPr>
          <w:rFonts w:ascii="Times New Roman" w:eastAsiaTheme="minorEastAsia" w:hAnsi="Times New Roman" w:cs="Batang"/>
          <w:lang w:val="en-US"/>
        </w:rPr>
        <w:t>RedCap</w:t>
      </w:r>
      <w:proofErr w:type="spellEnd"/>
      <w:r w:rsidRPr="004F2734">
        <w:rPr>
          <w:rFonts w:ascii="Times New Roman" w:eastAsiaTheme="minorEastAsia" w:hAnsi="Times New Roman" w:cs="Batang"/>
          <w:lang w:val="en-US"/>
        </w:rPr>
        <w:t xml:space="preserve"> devices and</w:t>
      </w:r>
      <w:r w:rsidR="00CD71A8" w:rsidRPr="004F2734">
        <w:rPr>
          <w:rFonts w:ascii="Times New Roman" w:eastAsiaTheme="minorEastAsia" w:hAnsi="Times New Roman" w:cs="Batang"/>
          <w:lang w:val="en-US"/>
        </w:rPr>
        <w:t xml:space="preserve"> smart</w:t>
      </w:r>
      <w:r w:rsidRPr="004F2734">
        <w:rPr>
          <w:rFonts w:ascii="Times New Roman" w:eastAsiaTheme="minorEastAsia" w:hAnsi="Times New Roman" w:cs="Batang"/>
          <w:lang w:val="en-US"/>
        </w:rPr>
        <w:t xml:space="preserve"> glass</w:t>
      </w:r>
      <w:r w:rsidR="00CD71A8" w:rsidRPr="004F2734">
        <w:rPr>
          <w:rFonts w:ascii="Times New Roman" w:eastAsiaTheme="minorEastAsia" w:hAnsi="Times New Roman" w:cs="Batang"/>
          <w:lang w:val="en-US"/>
        </w:rPr>
        <w:t>es for XR</w:t>
      </w:r>
      <w:r w:rsidRPr="004F2734">
        <w:rPr>
          <w:rFonts w:ascii="Times New Roman" w:eastAsiaTheme="minorEastAsia" w:hAnsi="Times New Roman" w:cs="Batang"/>
          <w:lang w:val="en-US"/>
        </w:rPr>
        <w:t xml:space="preserve">) </w:t>
      </w:r>
      <w:r w:rsidR="00873982" w:rsidRPr="004F2734">
        <w:rPr>
          <w:rFonts w:ascii="Times New Roman" w:eastAsiaTheme="minorEastAsia" w:hAnsi="Times New Roman" w:cs="Batang"/>
          <w:lang w:val="en-US"/>
        </w:rPr>
        <w:t>will</w:t>
      </w:r>
      <w:r w:rsidRPr="004F2734">
        <w:rPr>
          <w:rFonts w:ascii="Times New Roman" w:eastAsiaTheme="minorEastAsia" w:hAnsi="Times New Roman" w:cs="Batang"/>
          <w:lang w:val="en-US"/>
        </w:rPr>
        <w:t xml:space="preserve"> be considered. All these devices are battery operated with </w:t>
      </w:r>
      <w:r w:rsidR="00E87F46" w:rsidRPr="004F2734">
        <w:rPr>
          <w:rFonts w:ascii="Times New Roman" w:eastAsiaTheme="minorEastAsia" w:hAnsi="Times New Roman" w:cs="Batang"/>
          <w:lang w:val="en-US"/>
        </w:rPr>
        <w:t>limited</w:t>
      </w:r>
      <w:r w:rsidRPr="004F2734">
        <w:rPr>
          <w:rFonts w:ascii="Times New Roman" w:eastAsiaTheme="minorEastAsia" w:hAnsi="Times New Roman" w:cs="Batang"/>
          <w:lang w:val="en-US"/>
        </w:rPr>
        <w:t xml:space="preserve"> energy storage, making it essential to reduce their energy consumption.</w:t>
      </w:r>
      <w:r w:rsidR="00CD71A8" w:rsidRPr="004F2734">
        <w:rPr>
          <w:rFonts w:ascii="Times New Roman" w:eastAsiaTheme="minorEastAsia" w:hAnsi="Times New Roman" w:cs="Batang"/>
          <w:lang w:val="en-US"/>
        </w:rPr>
        <w:t xml:space="preserve"> Meanwhile, </w:t>
      </w:r>
      <w:r w:rsidR="00873982" w:rsidRPr="004F2734">
        <w:rPr>
          <w:rFonts w:ascii="Times New Roman" w:eastAsiaTheme="minorEastAsia" w:hAnsi="Times New Roman" w:cs="Batang"/>
          <w:lang w:val="en-US"/>
        </w:rPr>
        <w:t xml:space="preserve">there </w:t>
      </w:r>
      <w:r w:rsidR="00E87F46" w:rsidRPr="004F2734">
        <w:rPr>
          <w:rFonts w:ascii="Times New Roman" w:eastAsiaTheme="minorEastAsia" w:hAnsi="Times New Roman" w:cs="Batang"/>
          <w:lang w:val="en-US"/>
        </w:rPr>
        <w:t>has been</w:t>
      </w:r>
      <w:r w:rsidR="00873982" w:rsidRPr="004F2734">
        <w:rPr>
          <w:rFonts w:ascii="Times New Roman" w:eastAsiaTheme="minorEastAsia" w:hAnsi="Times New Roman" w:cs="Batang"/>
          <w:lang w:val="en-US"/>
        </w:rPr>
        <w:t xml:space="preserve"> a consensus among the telecommunication industry partners that network energy saving (NES) features are </w:t>
      </w:r>
      <w:r w:rsidR="00E87F46" w:rsidRPr="004F2734">
        <w:rPr>
          <w:rFonts w:ascii="Times New Roman" w:eastAsiaTheme="minorEastAsia" w:hAnsi="Times New Roman" w:cs="Batang"/>
          <w:lang w:val="en-US"/>
        </w:rPr>
        <w:t xml:space="preserve">crucial </w:t>
      </w:r>
      <w:r w:rsidR="00873982" w:rsidRPr="004F2734">
        <w:rPr>
          <w:rFonts w:ascii="Times New Roman" w:eastAsiaTheme="minorEastAsia" w:hAnsi="Times New Roman" w:cs="Batang"/>
          <w:lang w:val="en-US"/>
        </w:rPr>
        <w:t xml:space="preserve">for future 6G network developments. </w:t>
      </w:r>
      <w:r w:rsidR="007D5988">
        <w:rPr>
          <w:rFonts w:ascii="Times New Roman" w:eastAsiaTheme="minorEastAsia" w:hAnsi="Times New Roman" w:cs="Batang"/>
          <w:lang w:val="en-US"/>
        </w:rPr>
        <w:t>C</w:t>
      </w:r>
      <w:r w:rsidR="00926741" w:rsidRPr="004F2734">
        <w:rPr>
          <w:rFonts w:ascii="Times New Roman" w:eastAsiaTheme="minorEastAsia" w:hAnsi="Times New Roman" w:cs="Batang"/>
          <w:lang w:val="en-US"/>
        </w:rPr>
        <w:t xml:space="preserve">onsidering paging </w:t>
      </w:r>
      <w:r w:rsidR="00A62BCB" w:rsidRPr="004F2734">
        <w:rPr>
          <w:rFonts w:ascii="Times New Roman" w:eastAsiaTheme="minorEastAsia" w:hAnsi="Times New Roman" w:cs="Batang"/>
          <w:lang w:val="en-US"/>
        </w:rPr>
        <w:t xml:space="preserve">as </w:t>
      </w:r>
      <w:r w:rsidR="00926741" w:rsidRPr="004F2734">
        <w:rPr>
          <w:rFonts w:ascii="Times New Roman" w:eastAsiaTheme="minorEastAsia" w:hAnsi="Times New Roman" w:cs="Batang"/>
          <w:lang w:val="en-US"/>
        </w:rPr>
        <w:t xml:space="preserve">a fundamental </w:t>
      </w:r>
      <w:r w:rsidR="00A62BCB" w:rsidRPr="004F2734">
        <w:rPr>
          <w:rFonts w:ascii="Times New Roman" w:eastAsiaTheme="minorEastAsia" w:hAnsi="Times New Roman" w:cs="Batang"/>
          <w:lang w:val="en-US"/>
        </w:rPr>
        <w:t>function</w:t>
      </w:r>
      <w:r w:rsidR="00926741" w:rsidRPr="004F2734">
        <w:rPr>
          <w:rFonts w:ascii="Times New Roman" w:eastAsiaTheme="minorEastAsia" w:hAnsi="Times New Roman" w:cs="Batang"/>
          <w:lang w:val="en-US"/>
        </w:rPr>
        <w:t xml:space="preserve"> in 6G</w:t>
      </w:r>
      <w:r w:rsidR="007512B7" w:rsidRPr="004F2734">
        <w:rPr>
          <w:rFonts w:ascii="Times New Roman" w:eastAsiaTheme="minorEastAsia" w:hAnsi="Times New Roman" w:cs="Batang"/>
          <w:lang w:val="en-US"/>
        </w:rPr>
        <w:t>R</w:t>
      </w:r>
      <w:r w:rsidR="00A62BCB" w:rsidRPr="004F2734">
        <w:rPr>
          <w:rFonts w:ascii="Times New Roman" w:eastAsiaTheme="minorEastAsia" w:hAnsi="Times New Roman" w:cs="Batang"/>
          <w:lang w:val="en-US"/>
        </w:rPr>
        <w:t xml:space="preserve">, </w:t>
      </w:r>
      <w:r w:rsidR="00E87F46" w:rsidRPr="004F2734">
        <w:rPr>
          <w:rFonts w:ascii="Times New Roman" w:eastAsiaTheme="minorEastAsia" w:hAnsi="Times New Roman" w:cs="Batang"/>
          <w:lang w:val="en-US"/>
        </w:rPr>
        <w:t xml:space="preserve">it’s recommended </w:t>
      </w:r>
      <w:r w:rsidR="00A62BCB" w:rsidRPr="004F2734">
        <w:rPr>
          <w:rFonts w:ascii="Times New Roman" w:eastAsiaTheme="minorEastAsia" w:hAnsi="Times New Roman" w:cs="Batang"/>
          <w:lang w:val="en-US"/>
        </w:rPr>
        <w:t>to consider</w:t>
      </w:r>
      <w:r w:rsidR="00E87F46" w:rsidRPr="004F2734">
        <w:rPr>
          <w:rFonts w:ascii="Times New Roman" w:eastAsiaTheme="minorEastAsia" w:hAnsi="Times New Roman" w:cs="Batang"/>
          <w:lang w:val="en-US"/>
        </w:rPr>
        <w:t xml:space="preserve"> </w:t>
      </w:r>
      <w:r w:rsidR="00873982" w:rsidRPr="004F2734">
        <w:rPr>
          <w:rFonts w:ascii="Times New Roman" w:eastAsiaTheme="minorEastAsia" w:hAnsi="Times New Roman" w:cs="Batang"/>
          <w:lang w:val="en-US"/>
        </w:rPr>
        <w:t xml:space="preserve">energy-efficient paging </w:t>
      </w:r>
      <w:r w:rsidR="007512B7" w:rsidRPr="004F2734">
        <w:rPr>
          <w:rFonts w:ascii="Times New Roman" w:eastAsiaTheme="minorEastAsia" w:hAnsi="Times New Roman" w:cs="Batang"/>
          <w:lang w:val="en-US"/>
        </w:rPr>
        <w:t xml:space="preserve">mechanisms </w:t>
      </w:r>
      <w:r w:rsidR="00873982" w:rsidRPr="004F2734">
        <w:rPr>
          <w:rFonts w:ascii="Times New Roman" w:eastAsiaTheme="minorEastAsia" w:hAnsi="Times New Roman" w:cs="Batang"/>
          <w:lang w:val="en-US"/>
        </w:rPr>
        <w:t>in the 6G initial phrase.</w:t>
      </w:r>
    </w:p>
    <w:p w14:paraId="6D9D0FAF" w14:textId="1629AE92" w:rsidR="00FE28B3" w:rsidRPr="00FE28B3" w:rsidRDefault="00FE28B3" w:rsidP="00FE28B3">
      <w:pPr>
        <w:rPr>
          <w:rFonts w:eastAsiaTheme="minorEastAsia"/>
          <w:u w:val="single"/>
          <w:lang w:val="en-US"/>
        </w:rPr>
      </w:pPr>
      <w:r w:rsidRPr="00FE28B3">
        <w:rPr>
          <w:rFonts w:eastAsiaTheme="minorEastAsia"/>
          <w:u w:val="single"/>
          <w:lang w:val="en-US"/>
        </w:rPr>
        <w:t xml:space="preserve">Paging for </w:t>
      </w:r>
      <w:r w:rsidRPr="00FE28B3">
        <w:rPr>
          <w:rFonts w:eastAsiaTheme="minorEastAsia" w:hint="eastAsia"/>
          <w:u w:val="single"/>
          <w:lang w:val="en-US"/>
        </w:rPr>
        <w:t>U</w:t>
      </w:r>
      <w:r w:rsidRPr="00FE28B3">
        <w:rPr>
          <w:rFonts w:eastAsiaTheme="minorEastAsia"/>
          <w:u w:val="single"/>
          <w:lang w:val="en-US"/>
        </w:rPr>
        <w:t>E P</w:t>
      </w:r>
      <w:r w:rsidRPr="00FE28B3">
        <w:rPr>
          <w:rFonts w:eastAsiaTheme="minorEastAsia" w:hint="eastAsia"/>
          <w:u w:val="single"/>
          <w:lang w:val="en-US"/>
        </w:rPr>
        <w:t>ower</w:t>
      </w:r>
      <w:r w:rsidRPr="00FE28B3">
        <w:rPr>
          <w:rFonts w:eastAsiaTheme="minorEastAsia"/>
          <w:u w:val="single"/>
          <w:lang w:val="en-US"/>
        </w:rPr>
        <w:t xml:space="preserve"> saving on 6GR</w:t>
      </w:r>
    </w:p>
    <w:p w14:paraId="2EBF8088" w14:textId="08B48778" w:rsidR="009C6390" w:rsidRDefault="00B51F92" w:rsidP="002735B4">
      <w:pPr>
        <w:rPr>
          <w:rFonts w:ascii="Times New Roman" w:eastAsiaTheme="minorEastAsia" w:hAnsi="Times New Roman"/>
          <w:lang w:val="en-US"/>
        </w:rPr>
      </w:pPr>
      <w:r w:rsidRPr="00B51F92">
        <w:rPr>
          <w:rFonts w:ascii="Times New Roman" w:eastAsiaTheme="minorEastAsia" w:hAnsi="Times New Roman"/>
          <w:lang w:val="en-US"/>
        </w:rPr>
        <w:t xml:space="preserve">As previously mentioned, PEI can help avoid unnecessary PO reception by indicating to the UE whether it should decode paging (PDCCH/PDSCH) in its PO. If the UE detects that PEI indicates it should monitor its associated PO, it will do so; otherwise, it will not monitor the PO. </w:t>
      </w:r>
    </w:p>
    <w:p w14:paraId="276C6D49" w14:textId="6844CBE1" w:rsidR="009C6390" w:rsidRPr="00B51F92" w:rsidRDefault="00B51F92" w:rsidP="009C6390">
      <w:pPr>
        <w:rPr>
          <w:rFonts w:ascii="Times New Roman" w:eastAsiaTheme="minorEastAsia" w:hAnsi="Times New Roman"/>
          <w:lang w:val="en-US"/>
        </w:rPr>
      </w:pPr>
      <w:r w:rsidRPr="00B51F92">
        <w:rPr>
          <w:rFonts w:ascii="Times New Roman" w:eastAsiaTheme="minorEastAsia" w:hAnsi="Times New Roman"/>
          <w:lang w:val="en-US"/>
        </w:rPr>
        <w:lastRenderedPageBreak/>
        <w:t>A prerequisite for PEI execution is that the UE must know its subgroup ID.</w:t>
      </w:r>
      <w:r w:rsidR="00D107FE">
        <w:rPr>
          <w:rFonts w:ascii="Times New Roman" w:eastAsiaTheme="minorEastAsia" w:hAnsi="Times New Roman" w:hint="eastAsia"/>
          <w:lang w:val="en-US"/>
        </w:rPr>
        <w:t xml:space="preserve"> </w:t>
      </w:r>
      <w:r w:rsidR="009C6390" w:rsidRPr="009C6390">
        <w:rPr>
          <w:rFonts w:ascii="Times New Roman" w:eastAsiaTheme="minorEastAsia" w:hAnsi="Times New Roman"/>
          <w:lang w:val="en-US"/>
        </w:rPr>
        <w:t xml:space="preserve">AMF is responsible for assigning subgroup IDs </w:t>
      </w:r>
      <w:r w:rsidR="009C6390">
        <w:rPr>
          <w:rFonts w:ascii="Times New Roman" w:eastAsiaTheme="minorEastAsia" w:hAnsi="Times New Roman"/>
          <w:lang w:val="en-US"/>
        </w:rPr>
        <w:t>of</w:t>
      </w:r>
      <w:r w:rsidR="009C6390" w:rsidRPr="009C6390">
        <w:rPr>
          <w:rFonts w:ascii="Times New Roman" w:eastAsiaTheme="minorEastAsia" w:hAnsi="Times New Roman"/>
          <w:lang w:val="en-US"/>
        </w:rPr>
        <w:t xml:space="preserve"> UEs and indicates the subgroup ID of each UE via NAS signaling. This assignment is based on the UE</w:t>
      </w:r>
      <w:r w:rsidR="009C6390">
        <w:rPr>
          <w:rFonts w:ascii="Times New Roman" w:eastAsiaTheme="minorEastAsia" w:hAnsi="Times New Roman"/>
          <w:lang w:val="en-US"/>
        </w:rPr>
        <w:t>’</w:t>
      </w:r>
      <w:r w:rsidR="009C6390" w:rsidRPr="009C6390">
        <w:rPr>
          <w:rFonts w:ascii="Times New Roman" w:eastAsiaTheme="minorEastAsia" w:hAnsi="Times New Roman"/>
          <w:lang w:val="en-US"/>
        </w:rPr>
        <w:t xml:space="preserve">s location, </w:t>
      </w:r>
      <w:r w:rsidR="004F7C18">
        <w:rPr>
          <w:rFonts w:ascii="Times New Roman" w:eastAsiaTheme="minorEastAsia" w:hAnsi="Times New Roman"/>
          <w:lang w:val="en-US"/>
        </w:rPr>
        <w:t xml:space="preserve">UE’s paging probability, </w:t>
      </w:r>
      <w:r w:rsidR="009C6390" w:rsidRPr="009C6390">
        <w:rPr>
          <w:rFonts w:ascii="Times New Roman" w:eastAsiaTheme="minorEastAsia" w:hAnsi="Times New Roman"/>
          <w:lang w:val="en-US"/>
        </w:rPr>
        <w:t>capacity, and network load</w:t>
      </w:r>
      <w:r w:rsidR="004F7C18">
        <w:rPr>
          <w:rFonts w:ascii="Times New Roman" w:eastAsiaTheme="minorEastAsia" w:hAnsi="Times New Roman"/>
          <w:lang w:val="en-US"/>
        </w:rPr>
        <w:t>, etc</w:t>
      </w:r>
      <w:r w:rsidR="009C6390" w:rsidRPr="009C6390">
        <w:rPr>
          <w:rFonts w:ascii="Times New Roman" w:eastAsiaTheme="minorEastAsia" w:hAnsi="Times New Roman"/>
          <w:lang w:val="en-US"/>
        </w:rPr>
        <w:t xml:space="preserve">. For example, </w:t>
      </w:r>
      <w:r w:rsidR="009C6390">
        <w:rPr>
          <w:rFonts w:ascii="Times New Roman" w:eastAsiaTheme="minorEastAsia" w:hAnsi="Times New Roman"/>
          <w:lang w:val="en-US"/>
        </w:rPr>
        <w:t>a</w:t>
      </w:r>
      <w:r w:rsidR="009C6390" w:rsidRPr="009C6390">
        <w:rPr>
          <w:rFonts w:ascii="Times New Roman" w:eastAsiaTheme="minorEastAsia" w:hAnsi="Times New Roman"/>
          <w:lang w:val="en-US"/>
        </w:rPr>
        <w:t>djacent or UEs with similar capabilities</w:t>
      </w:r>
      <w:r w:rsidR="009C6390">
        <w:rPr>
          <w:rFonts w:ascii="Times New Roman" w:eastAsiaTheme="minorEastAsia" w:hAnsi="Times New Roman"/>
          <w:lang w:val="en-US"/>
        </w:rPr>
        <w:t xml:space="preserve"> (e.g., supported </w:t>
      </w:r>
      <w:r w:rsidR="009C6390" w:rsidRPr="009C6390">
        <w:rPr>
          <w:rFonts w:ascii="Times New Roman" w:eastAsiaTheme="minorEastAsia" w:hAnsi="Times New Roman"/>
          <w:lang w:val="en-US"/>
        </w:rPr>
        <w:t>frequency band</w:t>
      </w:r>
      <w:r w:rsidR="009C6390">
        <w:rPr>
          <w:rFonts w:ascii="Times New Roman" w:eastAsiaTheme="minorEastAsia" w:hAnsi="Times New Roman"/>
          <w:lang w:val="en-US"/>
        </w:rPr>
        <w:t xml:space="preserve">, </w:t>
      </w:r>
      <w:r w:rsidR="009C6390" w:rsidRPr="009C6390">
        <w:rPr>
          <w:rFonts w:ascii="Times New Roman" w:eastAsiaTheme="minorEastAsia" w:hAnsi="Times New Roman"/>
          <w:lang w:val="en-US"/>
        </w:rPr>
        <w:t>power consumption mode</w:t>
      </w:r>
      <w:r w:rsidR="009C6390">
        <w:rPr>
          <w:rFonts w:ascii="Times New Roman" w:eastAsiaTheme="minorEastAsia" w:hAnsi="Times New Roman"/>
          <w:lang w:val="en-US"/>
        </w:rPr>
        <w:t>)</w:t>
      </w:r>
      <w:r w:rsidR="009C6390" w:rsidRPr="009C6390">
        <w:rPr>
          <w:rFonts w:ascii="Times New Roman" w:eastAsiaTheme="minorEastAsia" w:hAnsi="Times New Roman"/>
          <w:lang w:val="en-US"/>
        </w:rPr>
        <w:t xml:space="preserve"> can be grouped together</w:t>
      </w:r>
      <w:r w:rsidR="009C6390">
        <w:rPr>
          <w:rFonts w:ascii="Times New Roman" w:eastAsiaTheme="minorEastAsia" w:hAnsi="Times New Roman"/>
          <w:lang w:val="en-US"/>
        </w:rPr>
        <w:t xml:space="preserve"> and share the same </w:t>
      </w:r>
      <w:r w:rsidR="009C6390" w:rsidRPr="009C6390">
        <w:rPr>
          <w:rFonts w:ascii="Times New Roman" w:eastAsiaTheme="minorEastAsia" w:hAnsi="Times New Roman"/>
          <w:lang w:val="en-US"/>
        </w:rPr>
        <w:t>subgroup ID.</w:t>
      </w:r>
      <w:r w:rsidR="00D107FE">
        <w:rPr>
          <w:rFonts w:ascii="Times New Roman" w:eastAsiaTheme="minorEastAsia" w:hAnsi="Times New Roman" w:hint="eastAsia"/>
          <w:lang w:val="en-US"/>
        </w:rPr>
        <w:t xml:space="preserve"> </w:t>
      </w:r>
      <w:r w:rsidR="009C6390" w:rsidRPr="009C6390">
        <w:rPr>
          <w:rFonts w:ascii="Times New Roman" w:eastAsiaTheme="minorEastAsia" w:hAnsi="Times New Roman"/>
          <w:lang w:val="en-US"/>
        </w:rPr>
        <w:t xml:space="preserve">In 6G, the group-based paging mechanism can consider additional factors such as UE types and service </w:t>
      </w:r>
      <w:r w:rsidR="005D20A3">
        <w:rPr>
          <w:rFonts w:ascii="Times New Roman" w:eastAsiaTheme="minorEastAsia" w:hAnsi="Times New Roman"/>
          <w:lang w:val="en-US"/>
        </w:rPr>
        <w:t>level</w:t>
      </w:r>
      <w:r w:rsidR="009C6390" w:rsidRPr="009C6390">
        <w:rPr>
          <w:rFonts w:ascii="Times New Roman" w:eastAsiaTheme="minorEastAsia" w:hAnsi="Times New Roman"/>
          <w:lang w:val="en-US"/>
        </w:rPr>
        <w:t xml:space="preserve"> (e.g.,</w:t>
      </w:r>
      <w:r w:rsidR="00BC4652">
        <w:rPr>
          <w:rFonts w:ascii="Times New Roman" w:eastAsiaTheme="minorEastAsia" w:hAnsi="Times New Roman"/>
          <w:lang w:val="en-US"/>
        </w:rPr>
        <w:t xml:space="preserve"> </w:t>
      </w:r>
      <w:r w:rsidR="00BC4652" w:rsidRPr="00BC4652">
        <w:rPr>
          <w:rFonts w:ascii="Times New Roman" w:eastAsiaTheme="minorEastAsia" w:hAnsi="Times New Roman"/>
          <w:lang w:val="en-US"/>
        </w:rPr>
        <w:t>high-priority emergency notifications, low-priority tasks like advertisement push</w:t>
      </w:r>
      <w:r w:rsidR="009C6390" w:rsidRPr="009C6390">
        <w:rPr>
          <w:rFonts w:ascii="Times New Roman" w:eastAsiaTheme="minorEastAsia" w:hAnsi="Times New Roman"/>
          <w:lang w:val="en-US"/>
        </w:rPr>
        <w:t xml:space="preserve">) to further enhance </w:t>
      </w:r>
      <w:r w:rsidR="00D107FE" w:rsidRPr="00D107FE">
        <w:rPr>
          <w:rFonts w:ascii="Times New Roman" w:eastAsiaTheme="minorEastAsia" w:hAnsi="Times New Roman"/>
          <w:lang w:val="en-US"/>
        </w:rPr>
        <w:t>the transmission efficiency of paging messages</w:t>
      </w:r>
      <w:r w:rsidR="009C6390" w:rsidRPr="009C6390">
        <w:rPr>
          <w:rFonts w:ascii="Times New Roman" w:eastAsiaTheme="minorEastAsia" w:hAnsi="Times New Roman"/>
          <w:lang w:val="en-US"/>
        </w:rPr>
        <w:t>.</w:t>
      </w:r>
    </w:p>
    <w:p w14:paraId="03CCC71B" w14:textId="3B919279" w:rsidR="000F495F" w:rsidRDefault="00FE28B3" w:rsidP="004F2734">
      <w:pPr>
        <w:pStyle w:val="B1"/>
        <w:spacing w:after="120"/>
        <w:ind w:left="0" w:firstLine="0"/>
        <w:rPr>
          <w:rFonts w:eastAsiaTheme="minorEastAsia"/>
          <w:lang w:val="en-US"/>
        </w:rPr>
      </w:pPr>
      <w:r w:rsidRPr="00D46DD7">
        <w:rPr>
          <w:rFonts w:eastAsiaTheme="minorEastAsia"/>
          <w:b/>
        </w:rPr>
        <w:t xml:space="preserve">Proposal </w:t>
      </w:r>
      <w:r w:rsidR="009F6F5A">
        <w:rPr>
          <w:rFonts w:eastAsiaTheme="minorEastAsia"/>
          <w:b/>
        </w:rPr>
        <w:t>6</w:t>
      </w:r>
      <w:r w:rsidRPr="00D46DD7">
        <w:rPr>
          <w:rFonts w:eastAsiaTheme="minorEastAsia"/>
          <w:b/>
        </w:rPr>
        <w:t>:</w:t>
      </w:r>
      <w:r w:rsidR="00D107FE">
        <w:rPr>
          <w:rFonts w:eastAsiaTheme="minorEastAsia"/>
          <w:b/>
        </w:rPr>
        <w:t xml:space="preserve"> </w:t>
      </w:r>
      <w:r w:rsidR="00D107FE" w:rsidRPr="00D107FE">
        <w:rPr>
          <w:rFonts w:eastAsiaTheme="minorEastAsia"/>
          <w:b/>
          <w:lang w:val="en-US"/>
        </w:rPr>
        <w:t>In 6G, the group-based paging mechanism can consider additional factors such as UE types and service level (e.g., urgent service with high priority) to further enhance the transmission efficiency of paging messages.</w:t>
      </w:r>
    </w:p>
    <w:p w14:paraId="62E321D8" w14:textId="54DCBF4C" w:rsidR="009D35EB" w:rsidRDefault="00CC0E9B" w:rsidP="00CC0E9B">
      <w:pPr>
        <w:rPr>
          <w:rFonts w:eastAsiaTheme="minorEastAsia"/>
          <w:u w:val="single"/>
          <w:lang w:val="en-US"/>
        </w:rPr>
      </w:pPr>
      <w:r w:rsidRPr="00FE28B3">
        <w:rPr>
          <w:rFonts w:eastAsiaTheme="minorEastAsia"/>
          <w:u w:val="single"/>
          <w:lang w:val="en-US"/>
        </w:rPr>
        <w:t xml:space="preserve">Paging for </w:t>
      </w:r>
      <w:r>
        <w:rPr>
          <w:rFonts w:eastAsiaTheme="minorEastAsia"/>
          <w:u w:val="single"/>
          <w:lang w:val="en-US"/>
        </w:rPr>
        <w:t>N</w:t>
      </w:r>
      <w:r>
        <w:rPr>
          <w:rFonts w:eastAsiaTheme="minorEastAsia" w:hint="eastAsia"/>
          <w:u w:val="single"/>
          <w:lang w:val="en-US"/>
        </w:rPr>
        <w:t>etwork</w:t>
      </w:r>
      <w:r w:rsidRPr="00FE28B3">
        <w:rPr>
          <w:rFonts w:eastAsiaTheme="minorEastAsia"/>
          <w:u w:val="single"/>
          <w:lang w:val="en-US"/>
        </w:rPr>
        <w:t xml:space="preserve"> P</w:t>
      </w:r>
      <w:r w:rsidRPr="00FE28B3">
        <w:rPr>
          <w:rFonts w:eastAsiaTheme="minorEastAsia" w:hint="eastAsia"/>
          <w:u w:val="single"/>
          <w:lang w:val="en-US"/>
        </w:rPr>
        <w:t>ower</w:t>
      </w:r>
      <w:r w:rsidRPr="00FE28B3">
        <w:rPr>
          <w:rFonts w:eastAsiaTheme="minorEastAsia"/>
          <w:u w:val="single"/>
          <w:lang w:val="en-US"/>
        </w:rPr>
        <w:t xml:space="preserve"> saving on 6GR</w:t>
      </w:r>
    </w:p>
    <w:p w14:paraId="3907D3F2" w14:textId="12BB0863" w:rsidR="00AC1672" w:rsidRPr="00615E43" w:rsidRDefault="00AC1672" w:rsidP="004F2734">
      <w:pPr>
        <w:pStyle w:val="B1"/>
        <w:spacing w:after="120"/>
        <w:ind w:left="0" w:firstLine="0"/>
        <w:rPr>
          <w:rFonts w:eastAsiaTheme="minorEastAsia"/>
          <w:bCs/>
        </w:rPr>
      </w:pPr>
      <w:r>
        <w:rPr>
          <w:rFonts w:eastAsiaTheme="minorEastAsia" w:hint="eastAsia"/>
          <w:bCs/>
        </w:rPr>
        <w:t>I</w:t>
      </w:r>
      <w:r>
        <w:rPr>
          <w:rFonts w:eastAsiaTheme="minorEastAsia"/>
          <w:bCs/>
        </w:rPr>
        <w:t xml:space="preserve">n </w:t>
      </w:r>
      <w:r w:rsidR="00670FD8">
        <w:rPr>
          <w:rFonts w:eastAsiaTheme="minorEastAsia"/>
          <w:bCs/>
        </w:rPr>
        <w:t>addition to SSB signals</w:t>
      </w:r>
      <w:r>
        <w:rPr>
          <w:rFonts w:eastAsiaTheme="minorEastAsia"/>
          <w:bCs/>
        </w:rPr>
        <w:t xml:space="preserve">, </w:t>
      </w:r>
      <w:r w:rsidRPr="009D35EB">
        <w:rPr>
          <w:rFonts w:eastAsiaTheme="minorEastAsia"/>
          <w:bCs/>
        </w:rPr>
        <w:t>paging signal acts like an “always-on” signal</w:t>
      </w:r>
      <w:r w:rsidR="00670FD8">
        <w:rPr>
          <w:rFonts w:eastAsiaTheme="minorEastAsia"/>
          <w:bCs/>
        </w:rPr>
        <w:t>,</w:t>
      </w:r>
      <w:r>
        <w:rPr>
          <w:rFonts w:eastAsiaTheme="minorEastAsia"/>
          <w:bCs/>
        </w:rPr>
        <w:t xml:space="preserve"> and sparse paging </w:t>
      </w:r>
      <w:r w:rsidRPr="007E0086">
        <w:rPr>
          <w:rFonts w:eastAsiaTheme="minorEastAsia"/>
          <w:bCs/>
        </w:rPr>
        <w:t>occasions</w:t>
      </w:r>
      <w:r>
        <w:rPr>
          <w:rFonts w:eastAsiaTheme="minorEastAsia"/>
          <w:bCs/>
        </w:rPr>
        <w:t xml:space="preserve"> may </w:t>
      </w:r>
      <w:r w:rsidRPr="009D35EB">
        <w:rPr>
          <w:rFonts w:eastAsiaTheme="minorEastAsia"/>
          <w:bCs/>
        </w:rPr>
        <w:t xml:space="preserve">increase BS’s energy consumption and reduce </w:t>
      </w:r>
      <w:r w:rsidR="00517B76">
        <w:rPr>
          <w:rFonts w:eastAsiaTheme="minorEastAsia"/>
          <w:bCs/>
        </w:rPr>
        <w:t>its</w:t>
      </w:r>
      <w:r w:rsidRPr="009D35EB">
        <w:rPr>
          <w:rFonts w:eastAsiaTheme="minorEastAsia"/>
          <w:bCs/>
        </w:rPr>
        <w:t xml:space="preserve"> sleep time</w:t>
      </w:r>
      <w:r w:rsidR="00517B76">
        <w:rPr>
          <w:rFonts w:eastAsiaTheme="minorEastAsia"/>
          <w:bCs/>
        </w:rPr>
        <w:t>,</w:t>
      </w:r>
      <w:r w:rsidR="00517B76" w:rsidRPr="00517B76">
        <w:t xml:space="preserve"> </w:t>
      </w:r>
      <w:r w:rsidR="00517B76" w:rsidRPr="00517B76">
        <w:rPr>
          <w:rFonts w:eastAsiaTheme="minorEastAsia"/>
          <w:bCs/>
        </w:rPr>
        <w:t>even when no data transmission occurs during the paging occasions.</w:t>
      </w:r>
      <w:r w:rsidRPr="009D35EB">
        <w:rPr>
          <w:rFonts w:eastAsiaTheme="minorEastAsia"/>
          <w:bCs/>
        </w:rPr>
        <w:t xml:space="preserve"> </w:t>
      </w:r>
    </w:p>
    <w:p w14:paraId="024C18DF" w14:textId="6CD76E90" w:rsidR="006E352D" w:rsidRDefault="0023222A" w:rsidP="004F2734">
      <w:pPr>
        <w:pStyle w:val="B1"/>
        <w:spacing w:after="120"/>
        <w:ind w:left="0" w:firstLine="0"/>
        <w:rPr>
          <w:rFonts w:eastAsiaTheme="minorEastAsia"/>
          <w:bCs/>
        </w:rPr>
      </w:pPr>
      <w:r>
        <w:rPr>
          <w:rFonts w:eastAsiaTheme="minorEastAsia"/>
          <w:bCs/>
        </w:rPr>
        <w:t>In 5G-A, future work</w:t>
      </w:r>
      <w:r w:rsidR="0005425A" w:rsidRPr="004F2734">
        <w:rPr>
          <w:rFonts w:eastAsiaTheme="minorEastAsia"/>
          <w:bCs/>
        </w:rPr>
        <w:t xml:space="preserve"> </w:t>
      </w:r>
      <w:r w:rsidR="0005425A" w:rsidRPr="0005425A">
        <w:rPr>
          <w:rFonts w:eastAsiaTheme="minorEastAsia"/>
          <w:bCs/>
        </w:rPr>
        <w:t xml:space="preserve">on </w:t>
      </w:r>
      <w:r w:rsidR="00C100E1">
        <w:rPr>
          <w:rFonts w:eastAsiaTheme="minorEastAsia"/>
          <w:bCs/>
        </w:rPr>
        <w:t>network energy saving (</w:t>
      </w:r>
      <w:r w:rsidR="0005425A" w:rsidRPr="0005425A">
        <w:rPr>
          <w:rFonts w:eastAsiaTheme="minorEastAsia"/>
          <w:bCs/>
        </w:rPr>
        <w:t>NES</w:t>
      </w:r>
      <w:r w:rsidR="00C100E1">
        <w:rPr>
          <w:rFonts w:eastAsiaTheme="minorEastAsia"/>
          <w:bCs/>
        </w:rPr>
        <w:t>)</w:t>
      </w:r>
      <w:r w:rsidR="0005425A" w:rsidRPr="0005425A">
        <w:rPr>
          <w:rFonts w:eastAsiaTheme="minorEastAsia"/>
          <w:bCs/>
        </w:rPr>
        <w:t xml:space="preserve"> has been conducted in Rel-18 and Rel-19</w:t>
      </w:r>
      <w:r w:rsidR="0005425A">
        <w:rPr>
          <w:rFonts w:eastAsiaTheme="minorEastAsia"/>
          <w:bCs/>
        </w:rPr>
        <w:t xml:space="preserve">, which </w:t>
      </w:r>
      <w:r w:rsidR="0005425A" w:rsidRPr="0005425A">
        <w:rPr>
          <w:rFonts w:eastAsiaTheme="minorEastAsia"/>
          <w:bCs/>
        </w:rPr>
        <w:t>categori</w:t>
      </w:r>
      <w:r w:rsidR="003554C3">
        <w:rPr>
          <w:rFonts w:eastAsiaTheme="minorEastAsia"/>
          <w:bCs/>
        </w:rPr>
        <w:t>zes</w:t>
      </w:r>
      <w:r w:rsidR="0005425A">
        <w:rPr>
          <w:rFonts w:eastAsiaTheme="minorEastAsia"/>
          <w:bCs/>
        </w:rPr>
        <w:t xml:space="preserve"> the </w:t>
      </w:r>
      <w:r w:rsidR="003554C3">
        <w:rPr>
          <w:rFonts w:eastAsiaTheme="minorEastAsia"/>
          <w:bCs/>
        </w:rPr>
        <w:t>network power saving (</w:t>
      </w:r>
      <w:r w:rsidR="0005425A">
        <w:rPr>
          <w:rFonts w:eastAsiaTheme="minorEastAsia"/>
          <w:bCs/>
        </w:rPr>
        <w:t>NW</w:t>
      </w:r>
      <w:r w:rsidR="0005425A" w:rsidRPr="00CC0E9B">
        <w:rPr>
          <w:rFonts w:eastAsiaTheme="minorEastAsia"/>
          <w:bCs/>
        </w:rPr>
        <w:t>PS</w:t>
      </w:r>
      <w:r w:rsidR="003554C3">
        <w:rPr>
          <w:rFonts w:eastAsiaTheme="minorEastAsia"/>
          <w:bCs/>
        </w:rPr>
        <w:t>)</w:t>
      </w:r>
      <w:r w:rsidR="0005425A" w:rsidRPr="00CC0E9B">
        <w:rPr>
          <w:rFonts w:eastAsiaTheme="minorEastAsia"/>
          <w:bCs/>
        </w:rPr>
        <w:t xml:space="preserve"> mechanism</w:t>
      </w:r>
      <w:r w:rsidR="0005425A" w:rsidRPr="0005425A">
        <w:rPr>
          <w:rFonts w:eastAsiaTheme="minorEastAsia"/>
          <w:bCs/>
        </w:rPr>
        <w:t xml:space="preserve"> by time, frequency, spatial and power domains.</w:t>
      </w:r>
      <w:r>
        <w:rPr>
          <w:rFonts w:eastAsiaTheme="minorEastAsia"/>
          <w:bCs/>
        </w:rPr>
        <w:t xml:space="preserve"> </w:t>
      </w:r>
      <w:r w:rsidR="0005425A">
        <w:rPr>
          <w:rFonts w:eastAsiaTheme="minorEastAsia"/>
          <w:bCs/>
        </w:rPr>
        <w:t>F</w:t>
      </w:r>
      <w:r w:rsidR="0005425A">
        <w:rPr>
          <w:rFonts w:eastAsiaTheme="minorEastAsia" w:hint="eastAsia"/>
          <w:bCs/>
        </w:rPr>
        <w:t>or</w:t>
      </w:r>
      <w:r w:rsidR="0005425A">
        <w:rPr>
          <w:rFonts w:eastAsiaTheme="minorEastAsia"/>
          <w:bCs/>
        </w:rPr>
        <w:t xml:space="preserve"> example, R</w:t>
      </w:r>
      <w:r w:rsidR="007E0086">
        <w:rPr>
          <w:rFonts w:eastAsiaTheme="minorEastAsia"/>
          <w:bCs/>
        </w:rPr>
        <w:t>el-</w:t>
      </w:r>
      <w:r w:rsidR="0005425A">
        <w:rPr>
          <w:rFonts w:eastAsiaTheme="minorEastAsia"/>
          <w:bCs/>
        </w:rPr>
        <w:t xml:space="preserve">19 </w:t>
      </w:r>
      <w:r w:rsidR="0005425A" w:rsidRPr="0005425A">
        <w:rPr>
          <w:rFonts w:eastAsiaTheme="minorEastAsia"/>
          <w:bCs/>
        </w:rPr>
        <w:t>NES WI [</w:t>
      </w:r>
      <w:r w:rsidR="004F7C18">
        <w:rPr>
          <w:rFonts w:eastAsiaTheme="minorEastAsia"/>
          <w:bCs/>
        </w:rPr>
        <w:t>3</w:t>
      </w:r>
      <w:r w:rsidR="0005425A" w:rsidRPr="0005425A">
        <w:rPr>
          <w:rFonts w:eastAsiaTheme="minorEastAsia"/>
          <w:bCs/>
        </w:rPr>
        <w:t>]</w:t>
      </w:r>
      <w:r w:rsidR="0005425A">
        <w:rPr>
          <w:rFonts w:eastAsiaTheme="minorEastAsia"/>
          <w:bCs/>
        </w:rPr>
        <w:t xml:space="preserve"> </w:t>
      </w:r>
      <w:r w:rsidR="0005425A" w:rsidRPr="0005425A">
        <w:rPr>
          <w:rFonts w:eastAsiaTheme="minorEastAsia"/>
          <w:bCs/>
        </w:rPr>
        <w:t xml:space="preserve">considers </w:t>
      </w:r>
      <w:r w:rsidR="0005425A">
        <w:rPr>
          <w:rFonts w:eastAsiaTheme="minorEastAsia"/>
          <w:bCs/>
        </w:rPr>
        <w:t>the paging adaptation</w:t>
      </w:r>
      <w:r w:rsidR="00EE0390">
        <w:rPr>
          <w:rFonts w:eastAsiaTheme="minorEastAsia"/>
          <w:bCs/>
        </w:rPr>
        <w:t>, which</w:t>
      </w:r>
      <w:r w:rsidR="009D35EB" w:rsidRPr="009D35EB">
        <w:rPr>
          <w:rFonts w:eastAsiaTheme="minorEastAsia"/>
          <w:bCs/>
        </w:rPr>
        <w:t xml:space="preserve"> is </w:t>
      </w:r>
      <w:r w:rsidR="007E0086">
        <w:rPr>
          <w:rFonts w:eastAsiaTheme="minorEastAsia"/>
          <w:bCs/>
        </w:rPr>
        <w:t xml:space="preserve">achieved by </w:t>
      </w:r>
      <w:r w:rsidR="007E0086" w:rsidRPr="007E0086">
        <w:rPr>
          <w:rFonts w:eastAsiaTheme="minorEastAsia"/>
          <w:bCs/>
        </w:rPr>
        <w:t>clustering of paging occasions in time domain for low-load scenarios</w:t>
      </w:r>
      <w:r w:rsidR="007E0086">
        <w:rPr>
          <w:rFonts w:eastAsiaTheme="minorEastAsia"/>
          <w:bCs/>
        </w:rPr>
        <w:t>.</w:t>
      </w:r>
      <w:r w:rsidR="003554C3">
        <w:rPr>
          <w:rFonts w:eastAsiaTheme="minorEastAsia"/>
          <w:bCs/>
        </w:rPr>
        <w:t xml:space="preserve"> </w:t>
      </w:r>
      <w:r w:rsidR="003554C3" w:rsidRPr="003554C3">
        <w:rPr>
          <w:rFonts w:eastAsiaTheme="minorEastAsia"/>
          <w:bCs/>
        </w:rPr>
        <w:t xml:space="preserve">Specifically, </w:t>
      </w:r>
      <w:r w:rsidR="003554C3" w:rsidRPr="0062303B">
        <w:rPr>
          <w:rFonts w:eastAsiaTheme="minorEastAsia"/>
          <w:bCs/>
        </w:rPr>
        <w:t>paging adaptation</w:t>
      </w:r>
      <w:r w:rsidR="003554C3" w:rsidRPr="003554C3">
        <w:rPr>
          <w:rFonts w:eastAsiaTheme="minorEastAsia"/>
          <w:bCs/>
        </w:rPr>
        <w:t xml:space="preserve"> extends the paging frame interval </w:t>
      </w:r>
      <w:r w:rsidR="006E352D" w:rsidRPr="006E352D">
        <w:rPr>
          <w:rFonts w:eastAsiaTheme="minorEastAsia"/>
          <w:bCs/>
        </w:rPr>
        <w:t>so that the paging frames are more</w:t>
      </w:r>
      <w:r w:rsidR="006E352D">
        <w:rPr>
          <w:rFonts w:eastAsiaTheme="minorEastAsia" w:hint="eastAsia"/>
          <w:bCs/>
        </w:rPr>
        <w:t xml:space="preserve"> </w:t>
      </w:r>
      <w:r w:rsidR="006E352D" w:rsidRPr="006E352D">
        <w:rPr>
          <w:rFonts w:eastAsiaTheme="minorEastAsia"/>
          <w:bCs/>
        </w:rPr>
        <w:t>interspaced compared to the legacy interval</w:t>
      </w:r>
      <w:r w:rsidR="006E352D">
        <w:rPr>
          <w:rFonts w:eastAsiaTheme="minorEastAsia"/>
          <w:bCs/>
        </w:rPr>
        <w:t xml:space="preserve">, </w:t>
      </w:r>
      <w:r w:rsidR="003554C3" w:rsidRPr="003554C3">
        <w:rPr>
          <w:rFonts w:eastAsiaTheme="minorEastAsia"/>
          <w:bCs/>
        </w:rPr>
        <w:t xml:space="preserve">while </w:t>
      </w:r>
      <w:r w:rsidR="003554C3">
        <w:rPr>
          <w:rFonts w:eastAsiaTheme="minorEastAsia"/>
          <w:bCs/>
        </w:rPr>
        <w:t xml:space="preserve">potentially </w:t>
      </w:r>
      <w:r w:rsidR="003554C3" w:rsidRPr="003554C3">
        <w:rPr>
          <w:rFonts w:eastAsiaTheme="minorEastAsia"/>
          <w:bCs/>
        </w:rPr>
        <w:t>increasing the number of paging occasions within each frame</w:t>
      </w:r>
      <w:r w:rsidR="007A4D0B">
        <w:rPr>
          <w:rFonts w:eastAsiaTheme="minorEastAsia"/>
          <w:bCs/>
        </w:rPr>
        <w:t xml:space="preserve"> </w:t>
      </w:r>
      <w:r w:rsidR="006E352D">
        <w:rPr>
          <w:rFonts w:eastAsiaTheme="minorEastAsia"/>
          <w:bCs/>
        </w:rPr>
        <w:t>to maintain the same paging capacity.</w:t>
      </w:r>
      <w:r w:rsidR="003554C3" w:rsidRPr="003554C3">
        <w:rPr>
          <w:rFonts w:eastAsiaTheme="minorEastAsia"/>
          <w:bCs/>
        </w:rPr>
        <w:t xml:space="preserve"> This approach </w:t>
      </w:r>
      <w:r w:rsidR="006E352D">
        <w:rPr>
          <w:rFonts w:eastAsiaTheme="minorEastAsia"/>
          <w:bCs/>
        </w:rPr>
        <w:t xml:space="preserve">makes the </w:t>
      </w:r>
      <w:r w:rsidR="006E352D" w:rsidRPr="006E352D">
        <w:rPr>
          <w:rFonts w:eastAsiaTheme="minorEastAsia"/>
          <w:bCs/>
        </w:rPr>
        <w:t xml:space="preserve">paging occasions </w:t>
      </w:r>
      <w:r w:rsidR="006E352D">
        <w:rPr>
          <w:rFonts w:eastAsiaTheme="minorEastAsia"/>
          <w:bCs/>
        </w:rPr>
        <w:t xml:space="preserve">relatively concentrated, enabling </w:t>
      </w:r>
      <w:r w:rsidR="003554C3" w:rsidRPr="003554C3">
        <w:rPr>
          <w:rFonts w:eastAsiaTheme="minorEastAsia"/>
          <w:bCs/>
        </w:rPr>
        <w:t>longer cell sleeping periods</w:t>
      </w:r>
      <w:r w:rsidR="006E352D">
        <w:rPr>
          <w:rFonts w:eastAsiaTheme="minorEastAsia"/>
          <w:bCs/>
        </w:rPr>
        <w:t xml:space="preserve"> for network</w:t>
      </w:r>
      <w:r w:rsidR="003554C3" w:rsidRPr="003554C3">
        <w:rPr>
          <w:rFonts w:eastAsiaTheme="minorEastAsia"/>
          <w:bCs/>
        </w:rPr>
        <w:t xml:space="preserve"> and facilitat</w:t>
      </w:r>
      <w:r w:rsidR="006E352D">
        <w:rPr>
          <w:rFonts w:eastAsiaTheme="minorEastAsia"/>
          <w:bCs/>
        </w:rPr>
        <w:t>ing</w:t>
      </w:r>
      <w:r w:rsidR="003554C3" w:rsidRPr="003554C3">
        <w:rPr>
          <w:rFonts w:eastAsiaTheme="minorEastAsia"/>
          <w:bCs/>
        </w:rPr>
        <w:t xml:space="preserve"> more clustered RACH responses to paging. </w:t>
      </w:r>
      <w:r w:rsidR="00E47AD2">
        <w:rPr>
          <w:rFonts w:eastAsiaTheme="minorEastAsia" w:hint="eastAsia"/>
          <w:bCs/>
        </w:rPr>
        <w:t>G</w:t>
      </w:r>
      <w:r w:rsidR="00E47AD2">
        <w:rPr>
          <w:rFonts w:eastAsiaTheme="minorEastAsia"/>
          <w:bCs/>
        </w:rPr>
        <w:t xml:space="preserve">iven this, 6GR can </w:t>
      </w:r>
      <w:r w:rsidR="006E352D">
        <w:rPr>
          <w:rFonts w:eastAsiaTheme="minorEastAsia"/>
          <w:bCs/>
        </w:rPr>
        <w:t xml:space="preserve">further consider </w:t>
      </w:r>
      <w:r w:rsidR="006E352D" w:rsidRPr="006E352D">
        <w:rPr>
          <w:rFonts w:eastAsiaTheme="minorEastAsia"/>
          <w:bCs/>
        </w:rPr>
        <w:t xml:space="preserve">the non-uniform provisioning (in time) of paging opportunities based on paging load </w:t>
      </w:r>
      <w:r w:rsidR="006E352D">
        <w:rPr>
          <w:rFonts w:eastAsiaTheme="minorEastAsia"/>
          <w:bCs/>
        </w:rPr>
        <w:t>to</w:t>
      </w:r>
      <w:r w:rsidR="006E352D" w:rsidRPr="006E352D">
        <w:rPr>
          <w:rFonts w:eastAsiaTheme="minorEastAsia"/>
          <w:bCs/>
        </w:rPr>
        <w:t xml:space="preserve"> enhance</w:t>
      </w:r>
      <w:r w:rsidR="006E352D">
        <w:rPr>
          <w:rFonts w:eastAsiaTheme="minorEastAsia" w:hint="eastAsia"/>
          <w:bCs/>
        </w:rPr>
        <w:t xml:space="preserve"> </w:t>
      </w:r>
      <w:r w:rsidR="006E352D" w:rsidRPr="006E352D">
        <w:rPr>
          <w:rFonts w:eastAsiaTheme="minorEastAsia"/>
          <w:bCs/>
        </w:rPr>
        <w:t>energy saving.</w:t>
      </w:r>
    </w:p>
    <w:p w14:paraId="28BDA4EF" w14:textId="5B743550" w:rsidR="002B3AFB" w:rsidRPr="00676F44" w:rsidRDefault="00EB20C7" w:rsidP="00676F44">
      <w:pPr>
        <w:rPr>
          <w:rFonts w:ascii="Times New Roman" w:eastAsiaTheme="minorEastAsia" w:hAnsi="Times New Roman"/>
          <w:b/>
          <w:bCs/>
          <w:lang w:val="en-US"/>
        </w:rPr>
      </w:pPr>
      <w:bookmarkStart w:id="4" w:name="_Hlk193219520"/>
      <w:r>
        <w:rPr>
          <w:rFonts w:ascii="Times New Roman" w:eastAsiaTheme="minorEastAsia" w:hAnsi="Times New Roman" w:hint="eastAsia"/>
          <w:b/>
          <w:bCs/>
          <w:lang w:val="en-US"/>
        </w:rPr>
        <w:t>P</w:t>
      </w:r>
      <w:r>
        <w:rPr>
          <w:rFonts w:ascii="Times New Roman" w:eastAsiaTheme="minorEastAsia" w:hAnsi="Times New Roman"/>
          <w:b/>
          <w:bCs/>
          <w:lang w:val="en-US"/>
        </w:rPr>
        <w:t xml:space="preserve">roposal </w:t>
      </w:r>
      <w:r w:rsidR="009F6F5A">
        <w:rPr>
          <w:rFonts w:ascii="Times New Roman" w:eastAsiaTheme="minorEastAsia" w:hAnsi="Times New Roman"/>
          <w:b/>
          <w:bCs/>
          <w:lang w:val="en-US"/>
        </w:rPr>
        <w:t>7</w:t>
      </w:r>
      <w:r>
        <w:rPr>
          <w:rFonts w:ascii="Times New Roman" w:eastAsiaTheme="minorEastAsia" w:hAnsi="Times New Roman"/>
          <w:b/>
          <w:bCs/>
          <w:lang w:val="en-US"/>
        </w:rPr>
        <w:t xml:space="preserve">: </w:t>
      </w:r>
      <w:r w:rsidR="00B528A6">
        <w:rPr>
          <w:rFonts w:ascii="Times New Roman" w:eastAsiaTheme="minorEastAsia" w:hAnsi="Times New Roman"/>
          <w:b/>
          <w:bCs/>
          <w:lang w:val="en-US"/>
        </w:rPr>
        <w:t xml:space="preserve">In </w:t>
      </w:r>
      <w:r w:rsidR="007A4D0B" w:rsidRPr="007A4D0B">
        <w:rPr>
          <w:rFonts w:ascii="Times New Roman" w:eastAsiaTheme="minorEastAsia" w:hAnsi="Times New Roman"/>
          <w:b/>
          <w:bCs/>
          <w:lang w:val="en-US"/>
        </w:rPr>
        <w:t>6G</w:t>
      </w:r>
      <w:r w:rsidR="00B528A6">
        <w:rPr>
          <w:rFonts w:ascii="Times New Roman" w:eastAsiaTheme="minorEastAsia" w:hAnsi="Times New Roman"/>
          <w:b/>
          <w:bCs/>
          <w:lang w:val="en-US"/>
        </w:rPr>
        <w:t>, RAN2</w:t>
      </w:r>
      <w:r w:rsidR="007A4D0B" w:rsidRPr="007A4D0B">
        <w:rPr>
          <w:rFonts w:ascii="Times New Roman" w:eastAsiaTheme="minorEastAsia" w:hAnsi="Times New Roman"/>
          <w:b/>
          <w:bCs/>
          <w:lang w:val="en-US"/>
        </w:rPr>
        <w:t xml:space="preserve"> can further consider the non-uniform provisioning (in time) of paging opportunities based on paging load to enhance energy saving.</w:t>
      </w:r>
    </w:p>
    <w:bookmarkEnd w:id="4"/>
    <w:p w14:paraId="2A9B99CB" w14:textId="7E36B010" w:rsidR="00087145" w:rsidRDefault="00087145" w:rsidP="00387FE3">
      <w:pPr>
        <w:pStyle w:val="1"/>
        <w:numPr>
          <w:ilvl w:val="0"/>
          <w:numId w:val="2"/>
        </w:numPr>
        <w:jc w:val="both"/>
        <w:rPr>
          <w:lang w:val="en-US"/>
        </w:rPr>
      </w:pPr>
      <w:r>
        <w:rPr>
          <w:lang w:val="en-US"/>
        </w:rPr>
        <w:t>Conclusions</w:t>
      </w:r>
    </w:p>
    <w:p w14:paraId="5699BE54" w14:textId="7F3A2085"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In conclusion, we propose the followings for CP aspects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082513FF" w14:textId="77777777" w:rsidR="00F76F57" w:rsidRPr="004F2734" w:rsidRDefault="00F76F57" w:rsidP="00F76F57">
      <w:pPr>
        <w:pStyle w:val="B1"/>
        <w:ind w:left="0" w:firstLine="0"/>
        <w:rPr>
          <w:rFonts w:eastAsia="宋体"/>
        </w:rPr>
      </w:pPr>
      <w:r w:rsidRPr="00D46DD7">
        <w:rPr>
          <w:rFonts w:eastAsiaTheme="minorEastAsia"/>
          <w:b/>
        </w:rPr>
        <w:t xml:space="preserve">Proposal </w:t>
      </w:r>
      <w:r>
        <w:rPr>
          <w:rFonts w:eastAsiaTheme="minorEastAsia"/>
          <w:b/>
        </w:rPr>
        <w:t>1</w:t>
      </w:r>
      <w:r w:rsidRPr="00D46DD7">
        <w:rPr>
          <w:rFonts w:eastAsiaTheme="minorEastAsia"/>
          <w:b/>
        </w:rPr>
        <w:t>:</w:t>
      </w:r>
      <w:r>
        <w:rPr>
          <w:rFonts w:eastAsiaTheme="minorEastAsia"/>
          <w:b/>
        </w:rPr>
        <w:t xml:space="preserve"> RAN2 to take RRC_IDLE, RRC_CONNECTED as the baseline and study whether introducing the RRC_INACTIVE state in 6G.</w:t>
      </w:r>
    </w:p>
    <w:p w14:paraId="02E79359" w14:textId="77777777" w:rsidR="005412C7" w:rsidRDefault="005412C7" w:rsidP="005412C7">
      <w:pPr>
        <w:pStyle w:val="B1"/>
        <w:spacing w:after="120"/>
        <w:ind w:left="0" w:firstLine="0"/>
        <w:rPr>
          <w:rFonts w:eastAsiaTheme="minorEastAsia"/>
          <w:b/>
        </w:rPr>
      </w:pPr>
      <w:r w:rsidRPr="00D46DD7">
        <w:rPr>
          <w:rFonts w:eastAsiaTheme="minorEastAsia"/>
          <w:b/>
        </w:rPr>
        <w:t xml:space="preserve">Proposal </w:t>
      </w:r>
      <w:r>
        <w:rPr>
          <w:rFonts w:eastAsiaTheme="minorEastAsia"/>
          <w:b/>
        </w:rPr>
        <w:t>2</w:t>
      </w:r>
      <w:r w:rsidRPr="00D46DD7">
        <w:rPr>
          <w:rFonts w:eastAsiaTheme="minorEastAsia"/>
          <w:b/>
        </w:rPr>
        <w:t xml:space="preserve">: </w:t>
      </w:r>
      <w:r w:rsidRPr="009F2931">
        <w:rPr>
          <w:rFonts w:eastAsiaTheme="minorEastAsia"/>
          <w:b/>
        </w:rPr>
        <w:t xml:space="preserve">It is proposed to </w:t>
      </w:r>
      <w:r>
        <w:rPr>
          <w:rFonts w:eastAsiaTheme="minorEastAsia"/>
          <w:b/>
        </w:rPr>
        <w:t>support</w:t>
      </w:r>
      <w:r w:rsidRPr="009F2931">
        <w:rPr>
          <w:rFonts w:eastAsiaTheme="minorEastAsia"/>
          <w:b/>
        </w:rPr>
        <w:t xml:space="preserve"> the following NR RRC functions for 6G</w:t>
      </w:r>
      <w:r>
        <w:rPr>
          <w:rFonts w:eastAsiaTheme="minorEastAsia"/>
          <w:b/>
        </w:rPr>
        <w:t>R and take functions in NR as the baseline</w:t>
      </w:r>
      <w:r w:rsidRPr="009F2931">
        <w:rPr>
          <w:rFonts w:eastAsiaTheme="minorEastAsia"/>
          <w:b/>
        </w:rPr>
        <w:t>:</w:t>
      </w:r>
    </w:p>
    <w:p w14:paraId="090C7B9A" w14:textId="77777777" w:rsidR="005412C7" w:rsidRPr="00455BE5" w:rsidRDefault="005412C7" w:rsidP="005412C7">
      <w:pPr>
        <w:pStyle w:val="B1"/>
        <w:spacing w:after="0"/>
        <w:rPr>
          <w:rFonts w:eastAsiaTheme="minorEastAsia"/>
          <w:b/>
        </w:rPr>
      </w:pPr>
      <w:r w:rsidRPr="00455BE5">
        <w:rPr>
          <w:rFonts w:eastAsiaTheme="minorEastAsia"/>
          <w:b/>
        </w:rPr>
        <w:t>-</w:t>
      </w:r>
      <w:r w:rsidRPr="00455BE5">
        <w:rPr>
          <w:rFonts w:eastAsiaTheme="minorEastAsia"/>
          <w:b/>
        </w:rPr>
        <w:tab/>
        <w:t>Broadcast of System Information related to AS and NAS;</w:t>
      </w:r>
    </w:p>
    <w:p w14:paraId="3EEE7440" w14:textId="77777777" w:rsidR="005412C7" w:rsidRPr="00455BE5" w:rsidRDefault="005412C7" w:rsidP="005412C7">
      <w:pPr>
        <w:pStyle w:val="B1"/>
        <w:spacing w:after="0"/>
        <w:rPr>
          <w:rFonts w:eastAsiaTheme="minorEastAsia"/>
          <w:b/>
        </w:rPr>
      </w:pPr>
      <w:r w:rsidRPr="00455BE5">
        <w:rPr>
          <w:rFonts w:eastAsiaTheme="minorEastAsia"/>
          <w:b/>
        </w:rPr>
        <w:t>-</w:t>
      </w:r>
      <w:r w:rsidRPr="00455BE5">
        <w:rPr>
          <w:rFonts w:eastAsiaTheme="minorEastAsia"/>
          <w:b/>
        </w:rPr>
        <w:tab/>
        <w:t>Paging initiated by 5GC or NG-RAN;</w:t>
      </w:r>
    </w:p>
    <w:p w14:paraId="5CEE99A6" w14:textId="77777777" w:rsidR="005412C7" w:rsidRDefault="005412C7" w:rsidP="005412C7">
      <w:pPr>
        <w:pStyle w:val="B1"/>
        <w:spacing w:after="0"/>
        <w:rPr>
          <w:rFonts w:eastAsiaTheme="minorEastAsia"/>
          <w:b/>
        </w:rPr>
      </w:pPr>
      <w:r w:rsidRPr="00455BE5">
        <w:rPr>
          <w:rFonts w:eastAsiaTheme="minorEastAsia"/>
          <w:b/>
        </w:rPr>
        <w:t>-</w:t>
      </w:r>
      <w:r w:rsidRPr="00455BE5">
        <w:rPr>
          <w:rFonts w:eastAsiaTheme="minorEastAsia"/>
          <w:b/>
        </w:rPr>
        <w:tab/>
      </w:r>
      <w:r>
        <w:rPr>
          <w:rFonts w:eastAsiaTheme="minorEastAsia"/>
          <w:b/>
        </w:rPr>
        <w:t>RRC Connection Management</w:t>
      </w:r>
      <w:r w:rsidRPr="00455BE5">
        <w:rPr>
          <w:rFonts w:eastAsiaTheme="minorEastAsia"/>
          <w:b/>
        </w:rPr>
        <w:t xml:space="preserve"> </w:t>
      </w:r>
      <w:r>
        <w:rPr>
          <w:rFonts w:eastAsiaTheme="minorEastAsia"/>
          <w:b/>
        </w:rPr>
        <w:t>including e</w:t>
      </w:r>
      <w:r w:rsidRPr="00455BE5">
        <w:rPr>
          <w:rFonts w:eastAsiaTheme="minorEastAsia"/>
          <w:b/>
        </w:rPr>
        <w:t>stablishment, maintenance and release of an RRC connection between the UE and NG-RAN</w:t>
      </w:r>
      <w:r>
        <w:rPr>
          <w:rFonts w:eastAsiaTheme="minorEastAsia"/>
          <w:b/>
        </w:rPr>
        <w:t>;</w:t>
      </w:r>
    </w:p>
    <w:p w14:paraId="48896120" w14:textId="77777777" w:rsidR="005412C7" w:rsidRDefault="005412C7" w:rsidP="005412C7">
      <w:pPr>
        <w:pStyle w:val="B1"/>
        <w:spacing w:after="0"/>
        <w:rPr>
          <w:rFonts w:eastAsiaTheme="minorEastAsia"/>
          <w:b/>
        </w:rPr>
      </w:pPr>
      <w:r w:rsidRPr="00455BE5">
        <w:rPr>
          <w:rFonts w:eastAsiaTheme="minorEastAsia"/>
          <w:b/>
        </w:rPr>
        <w:t>-</w:t>
      </w:r>
      <w:r w:rsidRPr="00455BE5">
        <w:rPr>
          <w:rFonts w:eastAsiaTheme="minorEastAsia"/>
          <w:b/>
        </w:rPr>
        <w:tab/>
      </w:r>
      <w:r>
        <w:rPr>
          <w:rFonts w:eastAsiaTheme="minorEastAsia"/>
          <w:b/>
        </w:rPr>
        <w:t>M</w:t>
      </w:r>
      <w:r w:rsidRPr="009F2931">
        <w:rPr>
          <w:rFonts w:eastAsiaTheme="minorEastAsia"/>
          <w:b/>
        </w:rPr>
        <w:t>obility handling</w:t>
      </w:r>
      <w:r>
        <w:rPr>
          <w:rFonts w:eastAsiaTheme="minorEastAsia"/>
          <w:b/>
        </w:rPr>
        <w:t>;</w:t>
      </w:r>
    </w:p>
    <w:p w14:paraId="595FF113" w14:textId="77777777" w:rsidR="005412C7" w:rsidRPr="00C74EEB" w:rsidRDefault="005412C7" w:rsidP="005412C7">
      <w:pPr>
        <w:pStyle w:val="B1"/>
        <w:spacing w:after="120"/>
        <w:rPr>
          <w:rFonts w:eastAsiaTheme="minorEastAsia"/>
          <w:b/>
        </w:rPr>
      </w:pPr>
      <w:r w:rsidRPr="00455BE5">
        <w:rPr>
          <w:rFonts w:eastAsiaTheme="minorEastAsia"/>
          <w:b/>
        </w:rPr>
        <w:t>-</w:t>
      </w:r>
      <w:r w:rsidRPr="00455BE5">
        <w:rPr>
          <w:rFonts w:eastAsiaTheme="minorEastAsia"/>
          <w:b/>
        </w:rPr>
        <w:tab/>
      </w:r>
      <w:r w:rsidRPr="001E0908">
        <w:rPr>
          <w:rFonts w:eastAsiaTheme="minorEastAsia"/>
          <w:b/>
        </w:rPr>
        <w:t>UE measurement reporting and control of the reporting</w:t>
      </w:r>
      <w:r>
        <w:rPr>
          <w:rFonts w:eastAsiaTheme="minorEastAsia"/>
          <w:b/>
        </w:rPr>
        <w:t>.</w:t>
      </w:r>
    </w:p>
    <w:p w14:paraId="3D8EA3D7" w14:textId="77777777" w:rsidR="005412C7" w:rsidRDefault="005412C7" w:rsidP="005412C7">
      <w:pPr>
        <w:rPr>
          <w:rFonts w:ascii="Times New Roman" w:eastAsiaTheme="minorEastAsia" w:hAnsi="Times New Roman"/>
          <w:b/>
        </w:rPr>
      </w:pPr>
      <w:r w:rsidRPr="00755683">
        <w:rPr>
          <w:rFonts w:ascii="Times New Roman" w:eastAsiaTheme="minorEastAsia" w:hAnsi="Times New Roman"/>
          <w:b/>
        </w:rPr>
        <w:t xml:space="preserve">Proposal </w:t>
      </w:r>
      <w:r>
        <w:rPr>
          <w:rFonts w:ascii="Times New Roman" w:eastAsiaTheme="minorEastAsia" w:hAnsi="Times New Roman" w:hint="eastAsia"/>
          <w:b/>
        </w:rPr>
        <w:t>3</w:t>
      </w:r>
      <w:r w:rsidRPr="00755683">
        <w:rPr>
          <w:rFonts w:ascii="Times New Roman" w:eastAsiaTheme="minorEastAsia" w:hAnsi="Times New Roman"/>
          <w:b/>
        </w:rPr>
        <w:t>: System information design of 6G can reuse some 5G system information transmission mechanisms, specifically:</w:t>
      </w:r>
    </w:p>
    <w:p w14:paraId="2430517D" w14:textId="77777777" w:rsidR="005412C7" w:rsidRPr="00D953D2" w:rsidRDefault="005412C7" w:rsidP="005412C7">
      <w:pPr>
        <w:pStyle w:val="a7"/>
        <w:numPr>
          <w:ilvl w:val="0"/>
          <w:numId w:val="15"/>
        </w:numPr>
        <w:ind w:left="568" w:hanging="284"/>
        <w:rPr>
          <w:rFonts w:ascii="Times New Roman" w:eastAsiaTheme="minorEastAsia" w:hAnsi="Times New Roman"/>
          <w:b/>
        </w:rPr>
      </w:pPr>
      <w:r w:rsidRPr="00D953D2">
        <w:rPr>
          <w:rFonts w:ascii="Times New Roman" w:eastAsiaTheme="minorEastAsia" w:hAnsi="Times New Roman"/>
          <w:b/>
        </w:rPr>
        <w:lastRenderedPageBreak/>
        <w:t xml:space="preserve">Inherit the concepts of system information classification: Minimum SI and </w:t>
      </w:r>
      <w:proofErr w:type="gramStart"/>
      <w:r w:rsidRPr="00D953D2">
        <w:rPr>
          <w:rFonts w:ascii="Times New Roman" w:eastAsiaTheme="minorEastAsia" w:hAnsi="Times New Roman"/>
          <w:b/>
        </w:rPr>
        <w:t>Other</w:t>
      </w:r>
      <w:proofErr w:type="gramEnd"/>
      <w:r w:rsidRPr="00D953D2">
        <w:rPr>
          <w:rFonts w:ascii="Times New Roman" w:eastAsiaTheme="minorEastAsia" w:hAnsi="Times New Roman"/>
          <w:b/>
        </w:rPr>
        <w:t xml:space="preserve"> SI. It is FFS to discuss the content of MSI based on 6G scenarios and requirements.</w:t>
      </w:r>
    </w:p>
    <w:p w14:paraId="6CB2EED7" w14:textId="77777777" w:rsidR="005412C7" w:rsidRPr="004F2734" w:rsidRDefault="005412C7" w:rsidP="005412C7">
      <w:pPr>
        <w:pStyle w:val="a7"/>
        <w:numPr>
          <w:ilvl w:val="0"/>
          <w:numId w:val="15"/>
        </w:numPr>
        <w:ind w:left="568" w:hanging="284"/>
        <w:rPr>
          <w:rFonts w:ascii="Times New Roman" w:eastAsiaTheme="minorEastAsia" w:hAnsi="Times New Roman"/>
          <w:b/>
        </w:rPr>
      </w:pPr>
      <w:r w:rsidRPr="004F2734">
        <w:rPr>
          <w:rFonts w:ascii="Times New Roman" w:eastAsiaTheme="minorEastAsia" w:hAnsi="Times New Roman"/>
          <w:b/>
        </w:rPr>
        <w:t>Support system information broadcast periodically or upon UE request.</w:t>
      </w:r>
    </w:p>
    <w:p w14:paraId="2781A46B" w14:textId="77777777" w:rsidR="005412C7" w:rsidRPr="004F2734" w:rsidRDefault="005412C7" w:rsidP="005412C7">
      <w:pPr>
        <w:pStyle w:val="a7"/>
        <w:numPr>
          <w:ilvl w:val="0"/>
          <w:numId w:val="15"/>
        </w:numPr>
        <w:ind w:left="568" w:hanging="284"/>
        <w:rPr>
          <w:rFonts w:ascii="Times New Roman" w:eastAsiaTheme="minorEastAsia" w:hAnsi="Times New Roman"/>
          <w:b/>
        </w:rPr>
      </w:pPr>
      <w:r w:rsidRPr="004F2734">
        <w:rPr>
          <w:rFonts w:ascii="Times New Roman" w:eastAsiaTheme="minorEastAsia" w:hAnsi="Times New Roman"/>
          <w:b/>
        </w:rPr>
        <w:t>Consider the existing rules of SIB validity across time domain and spatial domain as a baseline.</w:t>
      </w:r>
    </w:p>
    <w:p w14:paraId="338D6F85" w14:textId="77777777" w:rsidR="005412C7" w:rsidRPr="004F2734" w:rsidRDefault="005412C7" w:rsidP="005412C7">
      <w:pPr>
        <w:pStyle w:val="a7"/>
        <w:numPr>
          <w:ilvl w:val="0"/>
          <w:numId w:val="15"/>
        </w:numPr>
        <w:ind w:left="568" w:hanging="284"/>
        <w:rPr>
          <w:rFonts w:ascii="Times New Roman" w:eastAsiaTheme="minorEastAsia" w:hAnsi="Times New Roman"/>
          <w:b/>
        </w:rPr>
      </w:pPr>
      <w:r w:rsidRPr="004F2734">
        <w:rPr>
          <w:rFonts w:ascii="Times New Roman" w:eastAsiaTheme="minorEastAsia" w:hAnsi="Times New Roman"/>
          <w:b/>
        </w:rPr>
        <w:t>Support to update</w:t>
      </w:r>
      <w:r w:rsidRPr="00CD48D2">
        <w:t xml:space="preserve"> </w:t>
      </w:r>
      <w:r w:rsidRPr="004F2734">
        <w:rPr>
          <w:rFonts w:ascii="Times New Roman" w:eastAsiaTheme="minorEastAsia" w:hAnsi="Times New Roman"/>
          <w:b/>
        </w:rPr>
        <w:t>system information based on system information change indication. Details need to be further discussed in normative work.</w:t>
      </w:r>
    </w:p>
    <w:p w14:paraId="05ED6A46" w14:textId="77777777" w:rsidR="005412C7" w:rsidRPr="005412C7" w:rsidRDefault="005412C7" w:rsidP="005412C7">
      <w:pPr>
        <w:rPr>
          <w:rFonts w:eastAsiaTheme="minorEastAsia"/>
        </w:rPr>
      </w:pPr>
      <w:r w:rsidRPr="005412C7">
        <w:rPr>
          <w:rFonts w:ascii="Times New Roman" w:eastAsiaTheme="minorEastAsia" w:hAnsi="Times New Roman"/>
          <w:b/>
        </w:rPr>
        <w:t xml:space="preserve">Proposal </w:t>
      </w:r>
      <w:r w:rsidRPr="005412C7">
        <w:rPr>
          <w:rFonts w:ascii="Times New Roman" w:eastAsiaTheme="minorEastAsia" w:hAnsi="Times New Roman" w:hint="eastAsia"/>
          <w:b/>
        </w:rPr>
        <w:t>4</w:t>
      </w:r>
      <w:r w:rsidRPr="005412C7">
        <w:rPr>
          <w:rFonts w:ascii="Times New Roman" w:eastAsiaTheme="minorEastAsia" w:hAnsi="Times New Roman"/>
          <w:b/>
        </w:rPr>
        <w:t xml:space="preserve">: It is recommended to </w:t>
      </w:r>
      <w:r w:rsidRPr="005412C7">
        <w:rPr>
          <w:rFonts w:ascii="Times New Roman" w:eastAsiaTheme="minorEastAsia" w:hAnsi="Times New Roman" w:hint="eastAsia"/>
          <w:b/>
        </w:rPr>
        <w:t>study</w:t>
      </w:r>
      <w:r w:rsidRPr="005412C7">
        <w:rPr>
          <w:rFonts w:ascii="Times New Roman" w:eastAsiaTheme="minorEastAsia" w:hAnsi="Times New Roman"/>
          <w:b/>
        </w:rPr>
        <w:t xml:space="preserve"> OD-SIB1 from 6G Day-1.</w:t>
      </w:r>
    </w:p>
    <w:p w14:paraId="7FF7BF17" w14:textId="77777777" w:rsidR="00A41535" w:rsidRPr="00FB6279" w:rsidRDefault="00A41535" w:rsidP="00A41535">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b/>
          <w:lang w:val="en-US"/>
        </w:rPr>
        <w:t>5</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For</w:t>
      </w:r>
      <w:r>
        <w:rPr>
          <w:rFonts w:ascii="Times New Roman" w:eastAsiaTheme="minorEastAsia" w:hAnsi="Times New Roman" w:cs="Batang"/>
          <w:b/>
          <w:lang w:val="en-US"/>
        </w:rPr>
        <w:t xml:space="preserve"> 6G</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w:t>
      </w:r>
      <w:r w:rsidRPr="001E0908">
        <w:rPr>
          <w:rFonts w:ascii="Times New Roman" w:eastAsiaTheme="minorEastAsia" w:hAnsi="Times New Roman" w:cs="Batang"/>
          <w:b/>
          <w:lang w:val="en-US"/>
        </w:rPr>
        <w:t xml:space="preserve">RAN2 should aim to design a </w:t>
      </w:r>
      <w:r>
        <w:rPr>
          <w:rFonts w:ascii="Times New Roman" w:eastAsiaTheme="minorEastAsia" w:hAnsi="Times New Roman" w:cs="Batang"/>
          <w:b/>
          <w:lang w:val="en-US"/>
        </w:rPr>
        <w:t>unified</w:t>
      </w:r>
      <w:r w:rsidRPr="001E0908">
        <w:rPr>
          <w:rFonts w:ascii="Times New Roman" w:eastAsiaTheme="minorEastAsia" w:hAnsi="Times New Roman" w:cs="Batang"/>
          <w:b/>
          <w:lang w:val="en-US"/>
        </w:rPr>
        <w:t xml:space="preserve"> access control mechanism </w:t>
      </w:r>
      <w:r>
        <w:rPr>
          <w:rFonts w:ascii="Times New Roman" w:eastAsiaTheme="minorEastAsia" w:hAnsi="Times New Roman" w:cs="Batang" w:hint="eastAsia"/>
          <w:b/>
          <w:lang w:val="en-US"/>
        </w:rPr>
        <w:t>considering</w:t>
      </w:r>
      <w:r>
        <w:rPr>
          <w:rFonts w:ascii="Times New Roman" w:eastAsiaTheme="minorEastAsia" w:hAnsi="Times New Roman" w:cs="Batang"/>
          <w:b/>
          <w:lang w:val="en-US"/>
        </w:rPr>
        <w:t xml:space="preserv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service type</w:t>
      </w:r>
      <w:r w:rsidRPr="00ED7158">
        <w:rPr>
          <w:rFonts w:ascii="Times New Roman" w:eastAsiaTheme="minorEastAsia" w:hAnsi="Times New Roman" w:cs="Batang"/>
          <w:b/>
          <w:lang w:val="en-US"/>
        </w:rPr>
        <w:t xml:space="preserve"> (e.g., emergency call, MT, MO,</w:t>
      </w:r>
      <w:r>
        <w:rPr>
          <w:rFonts w:ascii="Times New Roman" w:eastAsiaTheme="minorEastAsia" w:hAnsi="Times New Roman" w:cs="Batang"/>
          <w:b/>
          <w:lang w:val="en-US"/>
        </w:rPr>
        <w:t xml:space="preserve"> or other 6G new services</w:t>
      </w:r>
      <w:r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Pr="00ED7158">
        <w:t xml:space="preserve"> </w:t>
      </w:r>
      <w:r w:rsidRPr="00ED7158">
        <w:rPr>
          <w:rFonts w:ascii="Times New Roman" w:eastAsiaTheme="minorEastAsia" w:hAnsi="Times New Roman" w:cs="Batang"/>
          <w:b/>
          <w:lang w:val="en-US"/>
        </w:rPr>
        <w:t>and NW/UE capability</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w:t>
      </w:r>
      <w:r w:rsidRPr="00FB6279">
        <w:rPr>
          <w:rFonts w:ascii="Times New Roman" w:eastAsiaTheme="minorEastAsia" w:hAnsi="Times New Roman" w:cs="Batang"/>
          <w:b/>
          <w:lang w:val="en-US"/>
        </w:rPr>
        <w:t xml:space="preserve">Barring information </w:t>
      </w:r>
      <w:r>
        <w:rPr>
          <w:rFonts w:ascii="Times New Roman" w:eastAsiaTheme="minorEastAsia" w:hAnsi="Times New Roman" w:cs="Batang"/>
          <w:b/>
          <w:lang w:val="en-US"/>
        </w:rPr>
        <w:t>could be</w:t>
      </w:r>
      <w:r w:rsidRPr="00FB6279">
        <w:rPr>
          <w:rFonts w:ascii="Times New Roman" w:eastAsiaTheme="minorEastAsia" w:hAnsi="Times New Roman" w:cs="Batang"/>
          <w:b/>
          <w:lang w:val="en-US"/>
        </w:rPr>
        <w:t xml:space="preserve"> carried in </w:t>
      </w:r>
      <w:r w:rsidRPr="00FB6279">
        <w:rPr>
          <w:rFonts w:ascii="Times New Roman" w:eastAsiaTheme="minorEastAsia" w:hAnsi="Times New Roman" w:cs="Batang" w:hint="eastAsia"/>
          <w:b/>
          <w:lang w:val="en-US"/>
        </w:rPr>
        <w:t>system</w:t>
      </w:r>
      <w:r w:rsidRPr="00FB6279">
        <w:rPr>
          <w:rFonts w:ascii="Times New Roman" w:eastAsiaTheme="minorEastAsia" w:hAnsi="Times New Roman" w:cs="Batang"/>
          <w:b/>
          <w:lang w:val="en-US"/>
        </w:rPr>
        <w:t xml:space="preserve"> information</w:t>
      </w:r>
      <w:r>
        <w:rPr>
          <w:rFonts w:ascii="Times New Roman" w:eastAsiaTheme="minorEastAsia" w:hAnsi="Times New Roman" w:cs="Batang"/>
          <w:b/>
          <w:lang w:val="en-US"/>
        </w:rPr>
        <w:t>.</w:t>
      </w:r>
    </w:p>
    <w:p w14:paraId="6B9DC4B0" w14:textId="77777777" w:rsidR="00A41535" w:rsidRDefault="00A41535" w:rsidP="00A41535">
      <w:pPr>
        <w:pStyle w:val="B1"/>
        <w:spacing w:after="120"/>
        <w:ind w:left="0" w:firstLine="0"/>
        <w:rPr>
          <w:rFonts w:eastAsiaTheme="minorEastAsia"/>
          <w:lang w:val="en-US"/>
        </w:rPr>
      </w:pPr>
      <w:r w:rsidRPr="00D46DD7">
        <w:rPr>
          <w:rFonts w:eastAsiaTheme="minorEastAsia"/>
          <w:b/>
        </w:rPr>
        <w:t xml:space="preserve">Proposal </w:t>
      </w:r>
      <w:r>
        <w:rPr>
          <w:rFonts w:eastAsiaTheme="minorEastAsia"/>
          <w:b/>
        </w:rPr>
        <w:t>6</w:t>
      </w:r>
      <w:r w:rsidRPr="00D46DD7">
        <w:rPr>
          <w:rFonts w:eastAsiaTheme="minorEastAsia"/>
          <w:b/>
        </w:rPr>
        <w:t>:</w:t>
      </w:r>
      <w:r>
        <w:rPr>
          <w:rFonts w:eastAsiaTheme="minorEastAsia"/>
          <w:b/>
        </w:rPr>
        <w:t xml:space="preserve"> </w:t>
      </w:r>
      <w:r w:rsidRPr="00D107FE">
        <w:rPr>
          <w:rFonts w:eastAsiaTheme="minorEastAsia"/>
          <w:b/>
          <w:lang w:val="en-US"/>
        </w:rPr>
        <w:t>In 6G, the group-based paging mechanism can consider additional factors such as UE types and service level (e.g., urgent service with high priority) to further enhance the transmission efficiency of paging messages.</w:t>
      </w:r>
    </w:p>
    <w:p w14:paraId="4C23335E" w14:textId="77777777" w:rsidR="00B528A6" w:rsidRPr="00FA2DDB" w:rsidRDefault="00B528A6" w:rsidP="00FA2DDB">
      <w:pPr>
        <w:rPr>
          <w:rFonts w:ascii="Times New Roman" w:eastAsiaTheme="minorEastAsia" w:hAnsi="Times New Roman"/>
          <w:b/>
          <w:bCs/>
          <w:lang w:val="en-US"/>
        </w:rPr>
      </w:pPr>
      <w:r w:rsidRPr="00FA2DDB">
        <w:rPr>
          <w:rFonts w:ascii="Times New Roman" w:eastAsiaTheme="minorEastAsia" w:hAnsi="Times New Roman" w:hint="eastAsia"/>
          <w:b/>
          <w:bCs/>
          <w:lang w:val="en-US"/>
        </w:rPr>
        <w:t>P</w:t>
      </w:r>
      <w:r w:rsidRPr="00FA2DDB">
        <w:rPr>
          <w:rFonts w:ascii="Times New Roman" w:eastAsiaTheme="minorEastAsia" w:hAnsi="Times New Roman"/>
          <w:b/>
          <w:bCs/>
          <w:lang w:val="en-US"/>
        </w:rPr>
        <w:t>roposal 7: In 6G, RAN2 can further consider the non-uniform provisioning (in time) of paging opportunities based on paging load to enhance energy saving.</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9222CA" w:rsidRDefault="00E161C8" w:rsidP="00E161C8">
      <w:pPr>
        <w:pStyle w:val="a7"/>
        <w:numPr>
          <w:ilvl w:val="0"/>
          <w:numId w:val="1"/>
        </w:numPr>
        <w:rPr>
          <w:rFonts w:ascii="Times New Roman" w:eastAsia="宋体" w:hAnsi="Times New Roman"/>
          <w:color w:val="000000"/>
          <w:lang w:val="en-US"/>
        </w:rPr>
      </w:pPr>
      <w:bookmarkStart w:id="5" w:name="_Ref188285484"/>
      <w:bookmarkStart w:id="6" w:name="_Ref209090444"/>
      <w:r w:rsidRPr="009222CA">
        <w:rPr>
          <w:rFonts w:ascii="Times New Roman" w:eastAsiaTheme="minorEastAsia" w:hAnsi="Times New Roman"/>
          <w:bCs/>
          <w:lang w:val="en-US"/>
        </w:rPr>
        <w:t>RP-252912</w:t>
      </w:r>
      <w:bookmarkEnd w:id="5"/>
      <w:r w:rsidR="00C35C65" w:rsidRPr="00C35C65">
        <w:t xml:space="preserve"> </w:t>
      </w:r>
      <w:r w:rsidR="00C35C65" w:rsidRPr="00C35C65">
        <w:rPr>
          <w:rFonts w:ascii="Times New Roman" w:eastAsiaTheme="minorEastAsia" w:hAnsi="Times New Roman"/>
          <w:bCs/>
          <w:lang w:val="en-US"/>
        </w:rPr>
        <w:t>Revised SID: Study on 6G Radio</w:t>
      </w:r>
    </w:p>
    <w:p w14:paraId="6B07D029" w14:textId="1FB97C22" w:rsidR="00EC15D1" w:rsidRDefault="00333DDD" w:rsidP="009C279E">
      <w:pPr>
        <w:pStyle w:val="a7"/>
        <w:numPr>
          <w:ilvl w:val="0"/>
          <w:numId w:val="1"/>
        </w:numPr>
        <w:rPr>
          <w:rFonts w:ascii="Times New Roman" w:eastAsia="宋体" w:hAnsi="Times New Roman"/>
          <w:color w:val="000000"/>
          <w:lang w:val="en-US"/>
        </w:rPr>
      </w:pPr>
      <w:r w:rsidRPr="00333DDD">
        <w:rPr>
          <w:rFonts w:ascii="Times New Roman" w:eastAsia="宋体" w:hAnsi="Times New Roman"/>
          <w:color w:val="000000"/>
          <w:lang w:val="en-US"/>
        </w:rPr>
        <w:t>6GWS-250238_3GPP_6G_Workshop_Summary</w:t>
      </w:r>
      <w:bookmarkEnd w:id="6"/>
    </w:p>
    <w:p w14:paraId="29DBD488" w14:textId="5FCDB0F7" w:rsidR="004F7C18" w:rsidRPr="00EC15D1" w:rsidRDefault="004F7C18" w:rsidP="009C279E">
      <w:pPr>
        <w:pStyle w:val="a7"/>
        <w:numPr>
          <w:ilvl w:val="0"/>
          <w:numId w:val="1"/>
        </w:numPr>
        <w:rPr>
          <w:rFonts w:ascii="Times New Roman" w:eastAsia="宋体" w:hAnsi="Times New Roman"/>
          <w:color w:val="000000"/>
          <w:lang w:val="en-US"/>
        </w:rPr>
      </w:pPr>
      <w:r w:rsidRPr="004F7C18">
        <w:rPr>
          <w:rFonts w:ascii="Times New Roman" w:eastAsia="宋体" w:hAnsi="Times New Roman"/>
          <w:color w:val="000000"/>
          <w:lang w:val="en-US"/>
        </w:rPr>
        <w:t>RP-250343, “Revised WID on enhancements of network energy savings for NR”, RAN Meeting #107, Incheon, Korea, March 12-14, 2025</w:t>
      </w:r>
      <w:bookmarkStart w:id="7" w:name="_GoBack"/>
      <w:bookmarkEnd w:id="7"/>
    </w:p>
    <w:sectPr w:rsidR="004F7C1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A6C72" w14:textId="77777777" w:rsidR="00AB5CED" w:rsidRDefault="00AB5CED" w:rsidP="00A55683">
      <w:pPr>
        <w:spacing w:after="0"/>
      </w:pPr>
      <w:r>
        <w:separator/>
      </w:r>
    </w:p>
  </w:endnote>
  <w:endnote w:type="continuationSeparator" w:id="0">
    <w:p w14:paraId="70E44E86" w14:textId="77777777" w:rsidR="00AB5CED" w:rsidRDefault="00AB5CE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98513" w14:textId="77777777" w:rsidR="00AB5CED" w:rsidRDefault="00AB5CED" w:rsidP="00A55683">
      <w:pPr>
        <w:spacing w:after="0"/>
      </w:pPr>
      <w:r>
        <w:separator/>
      </w:r>
    </w:p>
  </w:footnote>
  <w:footnote w:type="continuationSeparator" w:id="0">
    <w:p w14:paraId="1363574C" w14:textId="77777777" w:rsidR="00AB5CED" w:rsidRDefault="00AB5CE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1"/>
  </w:num>
  <w:num w:numId="3">
    <w:abstractNumId w:val="2"/>
  </w:num>
  <w:num w:numId="4">
    <w:abstractNumId w:val="14"/>
  </w:num>
  <w:num w:numId="5">
    <w:abstractNumId w:val="7"/>
  </w:num>
  <w:num w:numId="6">
    <w:abstractNumId w:val="11"/>
  </w:num>
  <w:num w:numId="7">
    <w:abstractNumId w:val="4"/>
  </w:num>
  <w:num w:numId="8">
    <w:abstractNumId w:val="6"/>
  </w:num>
  <w:num w:numId="9">
    <w:abstractNumId w:val="13"/>
  </w:num>
  <w:num w:numId="10">
    <w:abstractNumId w:val="5"/>
  </w:num>
  <w:num w:numId="11">
    <w:abstractNumId w:val="16"/>
  </w:num>
  <w:num w:numId="12">
    <w:abstractNumId w:val="12"/>
  </w:num>
  <w:num w:numId="13">
    <w:abstractNumId w:val="8"/>
  </w:num>
  <w:num w:numId="14">
    <w:abstractNumId w:val="9"/>
  </w:num>
  <w:num w:numId="15">
    <w:abstractNumId w:val="10"/>
  </w:num>
  <w:num w:numId="16">
    <w:abstractNumId w:val="15"/>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5F47"/>
    <w:rsid w:val="000464BA"/>
    <w:rsid w:val="0004736A"/>
    <w:rsid w:val="00047510"/>
    <w:rsid w:val="00047651"/>
    <w:rsid w:val="00050673"/>
    <w:rsid w:val="00051F09"/>
    <w:rsid w:val="00052230"/>
    <w:rsid w:val="00052A38"/>
    <w:rsid w:val="00052BA9"/>
    <w:rsid w:val="000534CF"/>
    <w:rsid w:val="000538DA"/>
    <w:rsid w:val="00053BF3"/>
    <w:rsid w:val="0005425A"/>
    <w:rsid w:val="0005453D"/>
    <w:rsid w:val="000549EA"/>
    <w:rsid w:val="00054CBB"/>
    <w:rsid w:val="00054DA2"/>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C8"/>
    <w:rsid w:val="00135D06"/>
    <w:rsid w:val="00135F9E"/>
    <w:rsid w:val="001361D4"/>
    <w:rsid w:val="00136249"/>
    <w:rsid w:val="00136BC4"/>
    <w:rsid w:val="001372BD"/>
    <w:rsid w:val="00137601"/>
    <w:rsid w:val="00137E82"/>
    <w:rsid w:val="0014168F"/>
    <w:rsid w:val="00141C06"/>
    <w:rsid w:val="00141CFB"/>
    <w:rsid w:val="00142E94"/>
    <w:rsid w:val="00145BBB"/>
    <w:rsid w:val="00147C1E"/>
    <w:rsid w:val="00150B52"/>
    <w:rsid w:val="00150C12"/>
    <w:rsid w:val="0015171C"/>
    <w:rsid w:val="00151FE7"/>
    <w:rsid w:val="00152467"/>
    <w:rsid w:val="001530FE"/>
    <w:rsid w:val="00153697"/>
    <w:rsid w:val="00155DB2"/>
    <w:rsid w:val="00157270"/>
    <w:rsid w:val="001620BC"/>
    <w:rsid w:val="00162235"/>
    <w:rsid w:val="0016390E"/>
    <w:rsid w:val="001651FB"/>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FD4"/>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2CFF"/>
    <w:rsid w:val="001D35D8"/>
    <w:rsid w:val="001D3E96"/>
    <w:rsid w:val="001D45B6"/>
    <w:rsid w:val="001D4CA5"/>
    <w:rsid w:val="001D555A"/>
    <w:rsid w:val="001D7EA3"/>
    <w:rsid w:val="001E0908"/>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6096"/>
    <w:rsid w:val="002B6A90"/>
    <w:rsid w:val="002B7294"/>
    <w:rsid w:val="002B7C47"/>
    <w:rsid w:val="002C08E3"/>
    <w:rsid w:val="002C2372"/>
    <w:rsid w:val="002C3DE8"/>
    <w:rsid w:val="002C6C38"/>
    <w:rsid w:val="002C72EC"/>
    <w:rsid w:val="002D011B"/>
    <w:rsid w:val="002D0975"/>
    <w:rsid w:val="002D3134"/>
    <w:rsid w:val="002D56B6"/>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7D70"/>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2B8"/>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57E"/>
    <w:rsid w:val="003E57C5"/>
    <w:rsid w:val="003E5878"/>
    <w:rsid w:val="003E5C6C"/>
    <w:rsid w:val="003E6817"/>
    <w:rsid w:val="003E77DE"/>
    <w:rsid w:val="003E7DBE"/>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0A55"/>
    <w:rsid w:val="00421EFE"/>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EC3"/>
    <w:rsid w:val="0044100E"/>
    <w:rsid w:val="0044222D"/>
    <w:rsid w:val="0044232F"/>
    <w:rsid w:val="004432A4"/>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58C6"/>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D03"/>
    <w:rsid w:val="004D4537"/>
    <w:rsid w:val="004D5373"/>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C7"/>
    <w:rsid w:val="00542C9D"/>
    <w:rsid w:val="00543B3F"/>
    <w:rsid w:val="00543DEF"/>
    <w:rsid w:val="00544D44"/>
    <w:rsid w:val="0054506A"/>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1E6F"/>
    <w:rsid w:val="005C25B4"/>
    <w:rsid w:val="005C2B2B"/>
    <w:rsid w:val="005C2EB0"/>
    <w:rsid w:val="005C2F89"/>
    <w:rsid w:val="005C553E"/>
    <w:rsid w:val="005C5859"/>
    <w:rsid w:val="005C652F"/>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D9C"/>
    <w:rsid w:val="00622BEF"/>
    <w:rsid w:val="00622F43"/>
    <w:rsid w:val="0062303B"/>
    <w:rsid w:val="00623AE0"/>
    <w:rsid w:val="00623B91"/>
    <w:rsid w:val="00623D17"/>
    <w:rsid w:val="00625012"/>
    <w:rsid w:val="006255C0"/>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CB"/>
    <w:rsid w:val="006C7CF2"/>
    <w:rsid w:val="006D0247"/>
    <w:rsid w:val="006D057A"/>
    <w:rsid w:val="006D2A60"/>
    <w:rsid w:val="006D4D4F"/>
    <w:rsid w:val="006D5721"/>
    <w:rsid w:val="006D64DA"/>
    <w:rsid w:val="006D6A49"/>
    <w:rsid w:val="006D6B42"/>
    <w:rsid w:val="006D6DC3"/>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3F82"/>
    <w:rsid w:val="0071545C"/>
    <w:rsid w:val="00715912"/>
    <w:rsid w:val="00715EB4"/>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20F"/>
    <w:rsid w:val="00771A00"/>
    <w:rsid w:val="00772FAA"/>
    <w:rsid w:val="007731C9"/>
    <w:rsid w:val="00773E18"/>
    <w:rsid w:val="007745F2"/>
    <w:rsid w:val="007749AB"/>
    <w:rsid w:val="00775AC6"/>
    <w:rsid w:val="00775EE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4DFB"/>
    <w:rsid w:val="007D0006"/>
    <w:rsid w:val="007D20B8"/>
    <w:rsid w:val="007D25EE"/>
    <w:rsid w:val="007D2995"/>
    <w:rsid w:val="007D4DFB"/>
    <w:rsid w:val="007D58BE"/>
    <w:rsid w:val="007D5988"/>
    <w:rsid w:val="007D6681"/>
    <w:rsid w:val="007E0086"/>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5D0C"/>
    <w:rsid w:val="00805D37"/>
    <w:rsid w:val="0080687A"/>
    <w:rsid w:val="00806A7E"/>
    <w:rsid w:val="00807203"/>
    <w:rsid w:val="00807264"/>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B6C"/>
    <w:rsid w:val="00885C10"/>
    <w:rsid w:val="008860CD"/>
    <w:rsid w:val="008866BA"/>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4534"/>
    <w:rsid w:val="008D5D68"/>
    <w:rsid w:val="008D5E7D"/>
    <w:rsid w:val="008D71C5"/>
    <w:rsid w:val="008D75CC"/>
    <w:rsid w:val="008E0A35"/>
    <w:rsid w:val="008E1226"/>
    <w:rsid w:val="008E1281"/>
    <w:rsid w:val="008E3333"/>
    <w:rsid w:val="008E3D33"/>
    <w:rsid w:val="008E5057"/>
    <w:rsid w:val="008E50C4"/>
    <w:rsid w:val="008E5281"/>
    <w:rsid w:val="008E62FF"/>
    <w:rsid w:val="008E6D1C"/>
    <w:rsid w:val="008E6DC7"/>
    <w:rsid w:val="008E7326"/>
    <w:rsid w:val="008F0C52"/>
    <w:rsid w:val="008F3406"/>
    <w:rsid w:val="008F3C3B"/>
    <w:rsid w:val="008F4EB1"/>
    <w:rsid w:val="008F54D5"/>
    <w:rsid w:val="008F6FB7"/>
    <w:rsid w:val="00902390"/>
    <w:rsid w:val="00904396"/>
    <w:rsid w:val="00904782"/>
    <w:rsid w:val="00904993"/>
    <w:rsid w:val="009062BC"/>
    <w:rsid w:val="009076CF"/>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46CB"/>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5EE6"/>
    <w:rsid w:val="0095616A"/>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375"/>
    <w:rsid w:val="009C43A4"/>
    <w:rsid w:val="009C457A"/>
    <w:rsid w:val="009C56A9"/>
    <w:rsid w:val="009C6390"/>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6F5A"/>
    <w:rsid w:val="009F7301"/>
    <w:rsid w:val="00A00B08"/>
    <w:rsid w:val="00A01A4A"/>
    <w:rsid w:val="00A04087"/>
    <w:rsid w:val="00A0684A"/>
    <w:rsid w:val="00A0712C"/>
    <w:rsid w:val="00A07576"/>
    <w:rsid w:val="00A0775B"/>
    <w:rsid w:val="00A07992"/>
    <w:rsid w:val="00A1002F"/>
    <w:rsid w:val="00A108E0"/>
    <w:rsid w:val="00A11879"/>
    <w:rsid w:val="00A11BAE"/>
    <w:rsid w:val="00A12547"/>
    <w:rsid w:val="00A12EBD"/>
    <w:rsid w:val="00A13053"/>
    <w:rsid w:val="00A14310"/>
    <w:rsid w:val="00A143EA"/>
    <w:rsid w:val="00A144D6"/>
    <w:rsid w:val="00A14EDF"/>
    <w:rsid w:val="00A1576F"/>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0A"/>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5263"/>
    <w:rsid w:val="00AB5CED"/>
    <w:rsid w:val="00AB6F46"/>
    <w:rsid w:val="00AC04FA"/>
    <w:rsid w:val="00AC1672"/>
    <w:rsid w:val="00AC346E"/>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6482"/>
    <w:rsid w:val="00AF6AEE"/>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6593"/>
    <w:rsid w:val="00B2678E"/>
    <w:rsid w:val="00B2785E"/>
    <w:rsid w:val="00B3042A"/>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8A6"/>
    <w:rsid w:val="00B53056"/>
    <w:rsid w:val="00B54508"/>
    <w:rsid w:val="00B5462D"/>
    <w:rsid w:val="00B55978"/>
    <w:rsid w:val="00B5687F"/>
    <w:rsid w:val="00B573C9"/>
    <w:rsid w:val="00B57E26"/>
    <w:rsid w:val="00B6002B"/>
    <w:rsid w:val="00B61CE9"/>
    <w:rsid w:val="00B61F28"/>
    <w:rsid w:val="00B642D6"/>
    <w:rsid w:val="00B64333"/>
    <w:rsid w:val="00B6436B"/>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7F9"/>
    <w:rsid w:val="00BB4B4C"/>
    <w:rsid w:val="00BB6145"/>
    <w:rsid w:val="00BB6C92"/>
    <w:rsid w:val="00BB792E"/>
    <w:rsid w:val="00BB7D3D"/>
    <w:rsid w:val="00BC109C"/>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5C65"/>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2D9"/>
    <w:rsid w:val="00CA2635"/>
    <w:rsid w:val="00CA2EBD"/>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6075"/>
    <w:rsid w:val="00D31598"/>
    <w:rsid w:val="00D319EF"/>
    <w:rsid w:val="00D31B0C"/>
    <w:rsid w:val="00D33F0D"/>
    <w:rsid w:val="00D35AD2"/>
    <w:rsid w:val="00D362A5"/>
    <w:rsid w:val="00D36B6A"/>
    <w:rsid w:val="00D40D20"/>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DF7F41"/>
    <w:rsid w:val="00E00443"/>
    <w:rsid w:val="00E00491"/>
    <w:rsid w:val="00E00DC1"/>
    <w:rsid w:val="00E0128B"/>
    <w:rsid w:val="00E013D7"/>
    <w:rsid w:val="00E016E7"/>
    <w:rsid w:val="00E01CF1"/>
    <w:rsid w:val="00E01DBD"/>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0C7"/>
    <w:rsid w:val="00EB29CF"/>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2D5D"/>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4024"/>
    <w:rsid w:val="00F55AA9"/>
    <w:rsid w:val="00F568D6"/>
    <w:rsid w:val="00F5747D"/>
    <w:rsid w:val="00F5755D"/>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B9E"/>
    <w:rsid w:val="00FC0CA2"/>
    <w:rsid w:val="00FC0EC2"/>
    <w:rsid w:val="00FC1320"/>
    <w:rsid w:val="00FC1C1B"/>
    <w:rsid w:val="00FC36EA"/>
    <w:rsid w:val="00FC39E0"/>
    <w:rsid w:val="00FC3E24"/>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153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CCD8-FFEC-41DE-87D0-A2FA0CC9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6</Pages>
  <Words>2559</Words>
  <Characters>14055</Characters>
  <Application>Microsoft Office Word</Application>
  <DocSecurity>0</DocSecurity>
  <Lines>204</Lines>
  <Paragraphs>91</Paragraphs>
  <ScaleCrop>false</ScaleCrop>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Xiaoxuan Tang</cp:lastModifiedBy>
  <cp:revision>30</cp:revision>
  <dcterms:created xsi:type="dcterms:W3CDTF">2025-09-30T03:44:00Z</dcterms:created>
  <dcterms:modified xsi:type="dcterms:W3CDTF">2025-10-03T04:44:00Z</dcterms:modified>
</cp:coreProperties>
</file>